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BE" w:rsidRDefault="005A4B4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4814BE" w:rsidRDefault="005A4B4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4814BE" w:rsidRDefault="004814BE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4814BE" w:rsidRDefault="004814BE">
      <w:pPr>
        <w:jc w:val="center"/>
        <w:rPr>
          <w:rFonts w:asciiTheme="minorHAnsi" w:hAnsiTheme="minorHAnsi" w:cs="Calibri"/>
          <w:sz w:val="20"/>
          <w:szCs w:val="20"/>
        </w:rPr>
      </w:pPr>
    </w:p>
    <w:p w:rsidR="004814BE" w:rsidRDefault="004814BE">
      <w:pPr>
        <w:jc w:val="center"/>
        <w:rPr>
          <w:rFonts w:asciiTheme="minorHAnsi" w:hAnsiTheme="minorHAnsi" w:cs="Calibri"/>
          <w:sz w:val="20"/>
          <w:szCs w:val="20"/>
        </w:rPr>
      </w:pPr>
    </w:p>
    <w:p w:rsidR="004814BE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4814BE" w:rsidRDefault="004814BE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4814BE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4814BE" w:rsidRDefault="004814BE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C978BD">
        <w:rPr>
          <w:rFonts w:asciiTheme="minorHAnsi" w:hAnsiTheme="minorHAnsi" w:cs="Calibri"/>
          <w:b/>
          <w:sz w:val="21"/>
          <w:szCs w:val="21"/>
        </w:rPr>
        <w:t>ý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4814BE" w:rsidRDefault="004814BE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978BD" w:rsidRPr="00541FD6">
        <w:rPr>
          <w:rFonts w:asciiTheme="minorHAnsi" w:hAnsiTheme="minorHAnsi" w:cs="Calibri"/>
          <w:b/>
          <w:sz w:val="21"/>
          <w:szCs w:val="21"/>
        </w:rPr>
        <w:t>Drahoslav Belko</w:t>
      </w:r>
      <w:r>
        <w:rPr>
          <w:rFonts w:asciiTheme="minorHAnsi" w:hAnsiTheme="minorHAnsi" w:cs="Calibri"/>
          <w:sz w:val="21"/>
          <w:szCs w:val="21"/>
        </w:rPr>
        <w:t xml:space="preserve"> 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800CA5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978BD">
        <w:rPr>
          <w:rFonts w:asciiTheme="minorHAnsi" w:hAnsiTheme="minorHAnsi" w:cs="Calibri"/>
          <w:sz w:val="21"/>
          <w:szCs w:val="21"/>
        </w:rPr>
        <w:t xml:space="preserve">Banská Bystrica, </w:t>
      </w: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4814BE" w:rsidRDefault="004814BE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Predmetom zmluvy je záväzok </w:t>
      </w:r>
      <w:r w:rsidR="00C978BD">
        <w:rPr>
          <w:rFonts w:asciiTheme="minorHAnsi" w:hAnsiTheme="minorHAnsi" w:cs="Calibri"/>
          <w:sz w:val="21"/>
          <w:szCs w:val="21"/>
        </w:rPr>
        <w:t>povinného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4814BE" w:rsidRDefault="004814BE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4814BE" w:rsidRDefault="004814BE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</w:t>
      </w:r>
      <w:r w:rsidRPr="00541FD6">
        <w:rPr>
          <w:rFonts w:asciiTheme="minorHAnsi" w:hAnsiTheme="minorHAnsi" w:cs="Calibri"/>
          <w:b/>
          <w:sz w:val="21"/>
          <w:szCs w:val="21"/>
        </w:rPr>
        <w:t xml:space="preserve">č. </w:t>
      </w:r>
      <w:r w:rsidR="00C978BD" w:rsidRPr="00541FD6">
        <w:rPr>
          <w:rFonts w:asciiTheme="minorHAnsi" w:hAnsiTheme="minorHAnsi" w:cs="Calibri"/>
          <w:b/>
          <w:sz w:val="21"/>
          <w:szCs w:val="21"/>
        </w:rPr>
        <w:t>558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</w:t>
      </w:r>
      <w:r w:rsidR="00C978BD">
        <w:rPr>
          <w:rFonts w:asciiTheme="minorHAnsi" w:hAnsiTheme="minorHAnsi" w:cs="Calibri"/>
          <w:sz w:val="21"/>
          <w:szCs w:val="21"/>
        </w:rPr>
        <w:t xml:space="preserve">-C 1124/5, 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r w:rsidR="00C978BD">
        <w:rPr>
          <w:rFonts w:asciiTheme="minorHAnsi" w:hAnsiTheme="minorHAnsi" w:cs="Calibri"/>
          <w:sz w:val="21"/>
          <w:szCs w:val="21"/>
        </w:rPr>
        <w:t>záhrada</w:t>
      </w:r>
      <w:r>
        <w:rPr>
          <w:rFonts w:asciiTheme="minorHAnsi" w:hAnsiTheme="minorHAnsi" w:cs="Calibri"/>
          <w:sz w:val="21"/>
          <w:szCs w:val="21"/>
        </w:rPr>
        <w:t xml:space="preserve">, o výmere </w:t>
      </w:r>
      <w:r w:rsidR="00C978BD">
        <w:rPr>
          <w:rFonts w:asciiTheme="minorHAnsi" w:hAnsiTheme="minorHAnsi" w:cs="Calibri"/>
          <w:sz w:val="21"/>
          <w:szCs w:val="21"/>
        </w:rPr>
        <w:t>1340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</w:p>
    <w:p w:rsidR="00541FD6" w:rsidRDefault="00541FD6" w:rsidP="00541FD6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541FD6" w:rsidRDefault="00541FD6" w:rsidP="00541FD6">
      <w:pPr>
        <w:ind w:left="705"/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a nehnuteľnosti, zapísané na liste vlastníctva </w:t>
      </w:r>
      <w:r w:rsidRPr="00541FD6">
        <w:rPr>
          <w:rFonts w:asciiTheme="minorHAnsi" w:hAnsiTheme="minorHAnsi" w:cs="Calibri"/>
          <w:b/>
          <w:sz w:val="21"/>
          <w:szCs w:val="21"/>
        </w:rPr>
        <w:t>č. 1545</w:t>
      </w:r>
      <w:r>
        <w:rPr>
          <w:rFonts w:asciiTheme="minorHAnsi" w:hAnsiTheme="minorHAnsi" w:cs="Calibri"/>
          <w:b/>
          <w:sz w:val="21"/>
          <w:szCs w:val="21"/>
        </w:rPr>
        <w:t xml:space="preserve"> a to : </w:t>
      </w:r>
    </w:p>
    <w:p w:rsidR="00541FD6" w:rsidRDefault="00541FD6" w:rsidP="00541FD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KN-E 639/1,  druh pozemku trvalý trávnatý porast, o výmere 370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</w:p>
    <w:p w:rsidR="004814BE" w:rsidRDefault="004814BE" w:rsidP="00541FD6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je výlučným vlast</w:t>
      </w:r>
      <w:r w:rsidR="00C978BD">
        <w:rPr>
          <w:rFonts w:asciiTheme="minorHAnsi" w:hAnsiTheme="minorHAnsi" w:cs="Calibri"/>
          <w:sz w:val="21"/>
          <w:szCs w:val="21"/>
        </w:rPr>
        <w:t xml:space="preserve">níkom zaťažených nehnuteľností </w:t>
      </w:r>
      <w:r>
        <w:rPr>
          <w:rFonts w:asciiTheme="minorHAnsi" w:hAnsiTheme="minorHAnsi" w:cs="Calibri"/>
          <w:sz w:val="21"/>
          <w:szCs w:val="21"/>
        </w:rPr>
        <w:t xml:space="preserve">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4814BE" w:rsidRDefault="004814BE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Katastrálne konanie</w:t>
      </w:r>
    </w:p>
    <w:p w:rsidR="004814BE" w:rsidRDefault="004814BE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4814BE" w:rsidRDefault="004814BE">
      <w:pPr>
        <w:rPr>
          <w:rFonts w:asciiTheme="minorHAnsi" w:hAnsiTheme="minorHAnsi" w:cstheme="minorHAnsi"/>
          <w:b/>
          <w:sz w:val="21"/>
          <w:szCs w:val="21"/>
        </w:rPr>
      </w:pPr>
    </w:p>
    <w:p w:rsidR="004814BE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4814BE" w:rsidRDefault="004814BE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4814BE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14.12.2018, ktorým je určený rozsah vecného bremena zriadeného na základe tejto zmluvy, je dostupný </w:t>
      </w:r>
      <w:r>
        <w:rPr>
          <w:rFonts w:asciiTheme="minorHAnsi" w:hAnsiTheme="minorHAnsi" w:cs="Calibri"/>
          <w:sz w:val="21"/>
          <w:szCs w:val="21"/>
        </w:rPr>
        <w:lastRenderedPageBreak/>
        <w:t>k nahliadnutiu na Obecnom úrade obce Riečka, so sídlom Hlavná 125/2, 974 01 Riečka počas úradných hodín a v čase po povolení vkladu vecného bremena do katastra nehnuteľností aj v na Okresnom úrade Banská Bystrica, katastrálnom odbore. Povinný z vecného bremena potvrdzuje, že pri podpise zmluvy mu bola odovzdaná fotokópia Geometrického plánu.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</w:t>
      </w:r>
      <w:r w:rsidR="00C978BD">
        <w:rPr>
          <w:rFonts w:asciiTheme="minorHAnsi" w:hAnsiTheme="minorHAnsi" w:cs="Calibri"/>
          <w:sz w:val="21"/>
          <w:szCs w:val="21"/>
        </w:rPr>
        <w:t xml:space="preserve"> 4 </w:t>
      </w:r>
      <w:r>
        <w:rPr>
          <w:rFonts w:asciiTheme="minorHAnsi" w:hAnsiTheme="minorHAnsi" w:cs="Calibri"/>
          <w:sz w:val="21"/>
          <w:szCs w:val="21"/>
        </w:rPr>
        <w:t>(</w:t>
      </w:r>
      <w:r w:rsidR="00C978BD">
        <w:rPr>
          <w:rFonts w:asciiTheme="minorHAnsi" w:hAnsiTheme="minorHAnsi" w:cs="Calibri"/>
          <w:sz w:val="21"/>
          <w:szCs w:val="21"/>
        </w:rPr>
        <w:t>štyroch)</w:t>
      </w:r>
      <w:r>
        <w:rPr>
          <w:rFonts w:asciiTheme="minorHAnsi" w:hAnsiTheme="minorHAnsi" w:cs="Calibri"/>
          <w:sz w:val="21"/>
          <w:szCs w:val="21"/>
        </w:rPr>
        <w:t xml:space="preserve">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4814BE" w:rsidRDefault="004814BE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</w:t>
      </w:r>
      <w:r w:rsidR="008016EE">
        <w:rPr>
          <w:rFonts w:asciiTheme="minorHAnsi" w:hAnsiTheme="minorHAnsi" w:cs="Calibri"/>
          <w:sz w:val="21"/>
          <w:szCs w:val="21"/>
        </w:rPr>
        <w:t> Banskej Bystrici</w:t>
      </w:r>
      <w:r>
        <w:rPr>
          <w:rFonts w:asciiTheme="minorHAnsi" w:hAnsiTheme="minorHAnsi" w:cs="Calibri"/>
          <w:sz w:val="21"/>
          <w:szCs w:val="21"/>
        </w:rPr>
        <w:t>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center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4814BE">
      <w:pPr>
        <w:jc w:val="both"/>
        <w:rPr>
          <w:rFonts w:asciiTheme="minorHAnsi" w:hAnsiTheme="minorHAnsi" w:cs="Calibri"/>
          <w:sz w:val="21"/>
          <w:szCs w:val="21"/>
        </w:rPr>
      </w:pPr>
    </w:p>
    <w:p w:rsidR="004814BE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5A4B45" w:rsidRDefault="00E11EB7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Drahoslav Belko </w:t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  <w:t>Ing. Marián Spišiak</w:t>
      </w:r>
    </w:p>
    <w:p w:rsidR="00994AE4" w:rsidRDefault="00994AE4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 xml:space="preserve">starosta obce </w:t>
      </w:r>
    </w:p>
    <w:sectPr w:rsidR="00994AE4" w:rsidSect="004814B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C978BD"/>
    <w:rsid w:val="00035A89"/>
    <w:rsid w:val="004814BE"/>
    <w:rsid w:val="00541FD6"/>
    <w:rsid w:val="005A4B45"/>
    <w:rsid w:val="00800CA5"/>
    <w:rsid w:val="008016EE"/>
    <w:rsid w:val="00994AE4"/>
    <w:rsid w:val="00BC33AE"/>
    <w:rsid w:val="00C978BD"/>
    <w:rsid w:val="00E03BDD"/>
    <w:rsid w:val="00E1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4BE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14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814BE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481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814BE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4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14BE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14BE"/>
    <w:pPr>
      <w:ind w:left="720"/>
      <w:contextualSpacing/>
    </w:pPr>
  </w:style>
  <w:style w:type="paragraph" w:customStyle="1" w:styleId="small">
    <w:name w:val="small"/>
    <w:rsid w:val="004814BE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4814BE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4814BE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4814BE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4814BE"/>
  </w:style>
  <w:style w:type="table" w:customStyle="1" w:styleId="Normlnatabuka">
    <w:name w:val="Normálna tabuľka"/>
    <w:uiPriority w:val="99"/>
    <w:semiHidden/>
    <w:rsid w:val="004814B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10</cp:revision>
  <cp:lastPrinted>2019-05-28T13:08:00Z</cp:lastPrinted>
  <dcterms:created xsi:type="dcterms:W3CDTF">2019-05-27T09:20:00Z</dcterms:created>
  <dcterms:modified xsi:type="dcterms:W3CDTF">2019-11-04T11:51:00Z</dcterms:modified>
</cp:coreProperties>
</file>