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19E5" w14:textId="77777777" w:rsidR="008A626F" w:rsidRDefault="008A626F" w:rsidP="008A626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4/OZ/2021</w:t>
      </w:r>
    </w:p>
    <w:p w14:paraId="498835FD" w14:textId="77777777" w:rsidR="008A626F" w:rsidRDefault="008A626F" w:rsidP="008A626F">
      <w:pPr>
        <w:pStyle w:val="Standard"/>
        <w:jc w:val="center"/>
        <w:rPr>
          <w:b/>
          <w:sz w:val="32"/>
          <w:szCs w:val="32"/>
        </w:rPr>
      </w:pPr>
    </w:p>
    <w:p w14:paraId="098C15E9" w14:textId="77777777" w:rsidR="008A626F" w:rsidRDefault="008A626F" w:rsidP="008A626F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z pravidelného  zasadnutia obecného zastupiteľstva Obce Riečka, konaného dňa 23.9.2021</w:t>
      </w:r>
    </w:p>
    <w:p w14:paraId="5E314DCE" w14:textId="77777777" w:rsidR="008A626F" w:rsidRDefault="008A626F" w:rsidP="008A626F">
      <w:pPr>
        <w:pStyle w:val="Standard"/>
        <w:jc w:val="center"/>
        <w:rPr>
          <w:b/>
          <w:u w:val="single"/>
        </w:rPr>
      </w:pPr>
    </w:p>
    <w:p w14:paraId="2482C096" w14:textId="77777777" w:rsidR="008A626F" w:rsidRDefault="008A626F" w:rsidP="008A626F">
      <w:pPr>
        <w:pStyle w:val="Standard"/>
      </w:pPr>
      <w:r>
        <w:t>Prítomní: podľa prezenčnej listiny</w:t>
      </w:r>
    </w:p>
    <w:p w14:paraId="472311C9" w14:textId="77777777" w:rsidR="008A626F" w:rsidRDefault="008A626F" w:rsidP="008A626F">
      <w:pPr>
        <w:pStyle w:val="Standard"/>
      </w:pPr>
    </w:p>
    <w:p w14:paraId="276E16F3" w14:textId="77777777" w:rsidR="008A626F" w:rsidRDefault="008A626F" w:rsidP="008A626F">
      <w:pPr>
        <w:pStyle w:val="Standard"/>
      </w:pPr>
      <w:r>
        <w:t>Obecné zastupiteľstvo obce Riečka</w:t>
      </w:r>
    </w:p>
    <w:p w14:paraId="45733454" w14:textId="77777777" w:rsidR="008A626F" w:rsidRDefault="008A626F" w:rsidP="008A626F">
      <w:pPr>
        <w:pStyle w:val="Standard"/>
        <w:rPr>
          <w:b/>
          <w:sz w:val="36"/>
          <w:szCs w:val="36"/>
        </w:rPr>
      </w:pPr>
    </w:p>
    <w:p w14:paraId="6FAB625D" w14:textId="77777777" w:rsidR="008A626F" w:rsidRDefault="008A626F" w:rsidP="008A626F">
      <w:pPr>
        <w:pStyle w:val="Standard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14:paraId="1CE9808D" w14:textId="77777777" w:rsidR="008A626F" w:rsidRDefault="008A626F" w:rsidP="008A626F">
      <w:pPr>
        <w:pStyle w:val="Standard"/>
        <w:ind w:left="720"/>
        <w:rPr>
          <w:b/>
          <w:sz w:val="28"/>
          <w:szCs w:val="28"/>
        </w:rPr>
      </w:pPr>
    </w:p>
    <w:p w14:paraId="44F550F4" w14:textId="77777777" w:rsidR="008A626F" w:rsidRDefault="008A626F" w:rsidP="008A626F">
      <w:pPr>
        <w:pStyle w:val="Standard"/>
        <w:rPr>
          <w:b/>
          <w:u w:val="single"/>
        </w:rPr>
      </w:pPr>
      <w:r>
        <w:rPr>
          <w:b/>
          <w:u w:val="single"/>
        </w:rPr>
        <w:t>Uznesenie č. 4-1/2021</w:t>
      </w:r>
    </w:p>
    <w:p w14:paraId="122F6F2B" w14:textId="77777777" w:rsidR="008A626F" w:rsidRDefault="008A626F" w:rsidP="008A626F">
      <w:pPr>
        <w:pStyle w:val="Standard"/>
        <w:numPr>
          <w:ilvl w:val="0"/>
          <w:numId w:val="5"/>
        </w:numPr>
      </w:pPr>
      <w:r>
        <w:rPr>
          <w:bCs/>
        </w:rPr>
        <w:t>Kontrolu uznesenia zo zasadnutia OZ 23.6.2021</w:t>
      </w:r>
    </w:p>
    <w:p w14:paraId="40C885E2" w14:textId="77777777" w:rsidR="008A626F" w:rsidRDefault="008A626F" w:rsidP="008A626F">
      <w:pPr>
        <w:pStyle w:val="Standard"/>
        <w:numPr>
          <w:ilvl w:val="0"/>
          <w:numId w:val="3"/>
        </w:numPr>
      </w:pPr>
      <w:r>
        <w:t>Informácie zo zasadnutia stavebnej a finančnej komisie</w:t>
      </w:r>
    </w:p>
    <w:p w14:paraId="67C510F5" w14:textId="77777777" w:rsidR="008A626F" w:rsidRDefault="008A626F" w:rsidP="008A626F">
      <w:pPr>
        <w:pStyle w:val="Odsekzoznamu"/>
        <w:numPr>
          <w:ilvl w:val="0"/>
          <w:numId w:val="3"/>
        </w:numPr>
        <w:jc w:val="both"/>
      </w:pPr>
      <w:r>
        <w:t>Informácie o uskutočnených prácach v obci</w:t>
      </w:r>
    </w:p>
    <w:p w14:paraId="0E286963" w14:textId="77777777" w:rsidR="008A626F" w:rsidRDefault="008A626F" w:rsidP="008A626F">
      <w:pPr>
        <w:pStyle w:val="Odsekzoznamu"/>
        <w:numPr>
          <w:ilvl w:val="0"/>
          <w:numId w:val="3"/>
        </w:numPr>
        <w:jc w:val="both"/>
      </w:pPr>
      <w:r>
        <w:t>Informácie o pripravovaných prácach v obci</w:t>
      </w:r>
    </w:p>
    <w:p w14:paraId="3F5FC166" w14:textId="77777777" w:rsidR="008A626F" w:rsidRDefault="008A626F" w:rsidP="008A626F">
      <w:pPr>
        <w:pStyle w:val="Odsekzoznamu"/>
        <w:numPr>
          <w:ilvl w:val="0"/>
          <w:numId w:val="3"/>
        </w:numPr>
        <w:jc w:val="both"/>
      </w:pPr>
      <w:r>
        <w:t>Informáciu o príprave investičných akcií na rok 2022</w:t>
      </w:r>
    </w:p>
    <w:p w14:paraId="578B3601" w14:textId="77777777" w:rsidR="008A626F" w:rsidRDefault="008A626F" w:rsidP="008A626F">
      <w:pPr>
        <w:pStyle w:val="Standard"/>
        <w:rPr>
          <w:b/>
          <w:u w:val="single"/>
        </w:rPr>
      </w:pPr>
    </w:p>
    <w:p w14:paraId="12A396F0" w14:textId="77777777" w:rsidR="008A626F" w:rsidRDefault="008A626F" w:rsidP="008A626F">
      <w:pPr>
        <w:pStyle w:val="Standard"/>
        <w:rPr>
          <w:b/>
          <w:u w:val="single"/>
        </w:rPr>
      </w:pPr>
      <w:r>
        <w:rPr>
          <w:b/>
          <w:u w:val="single"/>
        </w:rPr>
        <w:t>Uznesenie č. 4-2/2021</w:t>
      </w:r>
    </w:p>
    <w:p w14:paraId="28E22F1C" w14:textId="77777777" w:rsidR="008A626F" w:rsidRDefault="008A626F" w:rsidP="008A626F">
      <w:pPr>
        <w:pStyle w:val="Odsekzoznamu"/>
        <w:numPr>
          <w:ilvl w:val="0"/>
          <w:numId w:val="3"/>
        </w:numPr>
        <w:jc w:val="both"/>
      </w:pPr>
      <w:r>
        <w:t>Informáciu o prenájme predajne Potravín, Riečka 234</w:t>
      </w:r>
    </w:p>
    <w:p w14:paraId="08360850" w14:textId="77777777" w:rsidR="008A626F" w:rsidRDefault="008A626F" w:rsidP="008A626F">
      <w:pPr>
        <w:pStyle w:val="Odsekzoznamu"/>
        <w:jc w:val="both"/>
      </w:pPr>
    </w:p>
    <w:p w14:paraId="1BE98EF3" w14:textId="77777777" w:rsidR="008A626F" w:rsidRDefault="008A626F" w:rsidP="008A626F">
      <w:pPr>
        <w:pStyle w:val="Standard"/>
        <w:rPr>
          <w:b/>
          <w:u w:val="single"/>
        </w:rPr>
      </w:pPr>
      <w:r>
        <w:rPr>
          <w:b/>
          <w:u w:val="single"/>
        </w:rPr>
        <w:t>Uznesenie č. 4-3/2021</w:t>
      </w:r>
    </w:p>
    <w:p w14:paraId="6A1DC85B" w14:textId="77777777" w:rsidR="008A626F" w:rsidRDefault="008A626F" w:rsidP="008A626F">
      <w:pPr>
        <w:pStyle w:val="Standard"/>
        <w:numPr>
          <w:ilvl w:val="0"/>
          <w:numId w:val="3"/>
        </w:numPr>
      </w:pPr>
      <w:r>
        <w:rPr>
          <w:bCs/>
        </w:rPr>
        <w:t xml:space="preserve">Žiadosť Zuzany </w:t>
      </w:r>
      <w:proofErr w:type="spellStart"/>
      <w:r>
        <w:rPr>
          <w:bCs/>
        </w:rPr>
        <w:t>Voskárovej</w:t>
      </w:r>
      <w:proofErr w:type="spellEnd"/>
      <w:r>
        <w:rPr>
          <w:bCs/>
        </w:rPr>
        <w:t xml:space="preserve"> o opravu cesty na ulici Závoz – komisia po miestnej obhliadke navrhuje opravu a zastabilizovanie cesty na pozemkoch vlastníkov po celom úseku rozpadu múra. Dodatočne riešiť odvodnenie ulice v súčinnosti s majiteľom domu – p. </w:t>
      </w:r>
      <w:proofErr w:type="spellStart"/>
      <w:r>
        <w:rPr>
          <w:bCs/>
        </w:rPr>
        <w:t>Čellárom</w:t>
      </w:r>
      <w:proofErr w:type="spellEnd"/>
      <w:r>
        <w:rPr>
          <w:bCs/>
        </w:rPr>
        <w:t xml:space="preserve"> </w:t>
      </w:r>
    </w:p>
    <w:p w14:paraId="139C4139" w14:textId="77777777" w:rsidR="008A626F" w:rsidRDefault="008A626F" w:rsidP="008A626F">
      <w:pPr>
        <w:pStyle w:val="Standard"/>
        <w:rPr>
          <w:bCs/>
        </w:rPr>
      </w:pPr>
      <w:r>
        <w:rPr>
          <w:bCs/>
        </w:rPr>
        <w:t xml:space="preserve"> </w:t>
      </w:r>
    </w:p>
    <w:p w14:paraId="6C7EEC57" w14:textId="77777777" w:rsidR="008A626F" w:rsidRDefault="008A626F" w:rsidP="008A626F">
      <w:pPr>
        <w:pStyle w:val="Standard"/>
        <w:rPr>
          <w:b/>
          <w:u w:val="single"/>
        </w:rPr>
      </w:pPr>
      <w:r>
        <w:rPr>
          <w:b/>
          <w:u w:val="single"/>
        </w:rPr>
        <w:t>Uznesenie č. 4-4/2021</w:t>
      </w:r>
    </w:p>
    <w:p w14:paraId="5C3DAE21" w14:textId="77777777" w:rsidR="008A626F" w:rsidRDefault="008A626F" w:rsidP="008A626F">
      <w:pPr>
        <w:pStyle w:val="Standard"/>
      </w:pPr>
    </w:p>
    <w:p w14:paraId="454E10D0" w14:textId="77777777" w:rsidR="008A626F" w:rsidRDefault="008A626F" w:rsidP="008A626F">
      <w:pPr>
        <w:pStyle w:val="Standard"/>
        <w:numPr>
          <w:ilvl w:val="0"/>
          <w:numId w:val="3"/>
        </w:numPr>
      </w:pPr>
      <w:r>
        <w:rPr>
          <w:bCs/>
        </w:rPr>
        <w:t xml:space="preserve">Žiadosť riaditeľky MŠ o údržbu a opravy budovy materskej školy – bude riešená pri návrhu rozpočtu na rok 2022. Rozsah opráv bude posúdený v stavebnej komisii </w:t>
      </w:r>
    </w:p>
    <w:p w14:paraId="5EE7D9D2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C3A75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5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 Čermák,  Krahulec,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</w:p>
    <w:p w14:paraId="277B8D4C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 0</w:t>
      </w:r>
    </w:p>
    <w:p w14:paraId="49E85A93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: 0</w:t>
      </w:r>
    </w:p>
    <w:p w14:paraId="71E79B8E" w14:textId="77777777" w:rsidR="008A626F" w:rsidRDefault="008A626F" w:rsidP="008A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4-1/2021 až  4-4/2021  boli  jednohlasne prijaté</w:t>
      </w:r>
    </w:p>
    <w:p w14:paraId="5D4794D7" w14:textId="77777777" w:rsidR="008A626F" w:rsidRDefault="008A626F" w:rsidP="008A626F">
      <w:pPr>
        <w:pStyle w:val="Standard"/>
        <w:rPr>
          <w:b/>
          <w:sz w:val="36"/>
          <w:szCs w:val="36"/>
        </w:rPr>
      </w:pPr>
    </w:p>
    <w:p w14:paraId="1E25D87F" w14:textId="77777777" w:rsidR="008A626F" w:rsidRDefault="008A626F" w:rsidP="008A626F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14:paraId="2CEF3231" w14:textId="77777777" w:rsidR="008A626F" w:rsidRDefault="008A626F" w:rsidP="008A626F">
      <w:pPr>
        <w:pStyle w:val="Standard"/>
        <w:ind w:left="720"/>
        <w:rPr>
          <w:b/>
          <w:sz w:val="28"/>
          <w:szCs w:val="28"/>
        </w:rPr>
      </w:pPr>
    </w:p>
    <w:p w14:paraId="6F654229" w14:textId="77777777" w:rsidR="008A626F" w:rsidRDefault="008A626F" w:rsidP="008A6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4-5/2021</w:t>
      </w:r>
    </w:p>
    <w:p w14:paraId="1AA82039" w14:textId="77777777" w:rsidR="008A626F" w:rsidRDefault="008A626F" w:rsidP="008A626F">
      <w:pPr>
        <w:pStyle w:val="Standard"/>
        <w:numPr>
          <w:ilvl w:val="0"/>
          <w:numId w:val="3"/>
        </w:numPr>
      </w:pPr>
      <w:r>
        <w:rPr>
          <w:bCs/>
        </w:rPr>
        <w:t xml:space="preserve">Zámer predaja časti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KN-C 972/2 pre Máriu Spišiakovú, bytom Riečka 105  </w:t>
      </w:r>
    </w:p>
    <w:p w14:paraId="3EE8F1F7" w14:textId="77777777" w:rsidR="008A626F" w:rsidRDefault="008A626F" w:rsidP="008A626F">
      <w:pPr>
        <w:pStyle w:val="Odsekzoznamu"/>
      </w:pPr>
    </w:p>
    <w:p w14:paraId="0997609C" w14:textId="77777777" w:rsidR="008A626F" w:rsidRDefault="008A626F" w:rsidP="008A626F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na vyhotovenie geometrického  plánu, vytýčenie pozemku, vyhotovenie zmluvy a návrh na vklad bude hradiť kupujúca. Predaj bude uskutočnený ako prípad </w:t>
      </w:r>
      <w:r>
        <w:rPr>
          <w:rFonts w:ascii="Times New Roman" w:hAnsi="Times New Roman" w:cs="Times New Roman"/>
          <w:sz w:val="24"/>
          <w:szCs w:val="24"/>
        </w:rPr>
        <w:lastRenderedPageBreak/>
        <w:t>hodný osobitného zreteľa, nakoľko uvedený pozemok už viac rokov žiadateľka užíva a má ho oplotený.</w:t>
      </w:r>
    </w:p>
    <w:p w14:paraId="0F61E5EA" w14:textId="77777777" w:rsidR="008A626F" w:rsidRDefault="008A626F" w:rsidP="008A626F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Predaj nasledovného pozemku je ako predaj, uskutočnený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§9a ods.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/zákona  č. 138/1991 Zb. v poslednom platnom znení zmien a doplnkov, a to ako predaj v prípadoch hodných osobitného zreteľa, o ktorých obecné zastupiteľstvo rozhodne nadpolovičnou väčšinou všetkých poslancov. </w:t>
      </w:r>
    </w:p>
    <w:p w14:paraId="39BE000D" w14:textId="77777777" w:rsidR="008A626F" w:rsidRDefault="008A626F" w:rsidP="008A626F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predaji pozemku nedochádza k nedovolenému zmluvnému prevodu v zmysle § 9a ods. 6 zákona č. 138/1991 Zb. v znení neskorších predpisov. </w:t>
      </w:r>
    </w:p>
    <w:p w14:paraId="4914B57C" w14:textId="77777777" w:rsidR="008A626F" w:rsidRDefault="008A626F" w:rsidP="008A626F">
      <w:pPr>
        <w:pStyle w:val="Standard"/>
        <w:jc w:val="center"/>
        <w:rPr>
          <w:b/>
          <w:sz w:val="36"/>
          <w:szCs w:val="36"/>
        </w:rPr>
      </w:pPr>
    </w:p>
    <w:p w14:paraId="3A8329D1" w14:textId="77777777" w:rsidR="008A626F" w:rsidRDefault="008A626F" w:rsidP="008A6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4-6/2021</w:t>
      </w:r>
    </w:p>
    <w:p w14:paraId="54E8139C" w14:textId="77777777" w:rsidR="008A626F" w:rsidRDefault="008A626F" w:rsidP="008A626F">
      <w:pPr>
        <w:pStyle w:val="Odsekzoznamu"/>
        <w:numPr>
          <w:ilvl w:val="0"/>
          <w:numId w:val="3"/>
        </w:numPr>
        <w:autoSpaceDE w:val="0"/>
        <w:jc w:val="both"/>
      </w:pPr>
      <w:r>
        <w:t>Všeobecne záväzné nariadenie obce Riečka č. 1/2021 o určení výšky príspevku na činnosť školy a školského zariadenia s pripomienkami</w:t>
      </w:r>
    </w:p>
    <w:p w14:paraId="66453BF5" w14:textId="77777777" w:rsidR="008A626F" w:rsidRDefault="008A626F" w:rsidP="008A626F">
      <w:pPr>
        <w:pStyle w:val="Standard"/>
      </w:pPr>
    </w:p>
    <w:p w14:paraId="091A229D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5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 Čermák,  Krahulec,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</w:p>
    <w:p w14:paraId="4AAE9722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 0</w:t>
      </w:r>
    </w:p>
    <w:p w14:paraId="26E8D2BD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: 0</w:t>
      </w:r>
    </w:p>
    <w:p w14:paraId="4CE958E7" w14:textId="77777777" w:rsidR="008A626F" w:rsidRDefault="008A626F" w:rsidP="008A626F">
      <w:pPr>
        <w:rPr>
          <w:rFonts w:ascii="Times New Roman" w:hAnsi="Times New Roman" w:cs="Times New Roman"/>
          <w:sz w:val="24"/>
          <w:szCs w:val="24"/>
        </w:rPr>
      </w:pPr>
    </w:p>
    <w:p w14:paraId="2F047142" w14:textId="77777777" w:rsidR="008A626F" w:rsidRDefault="008A626F" w:rsidP="008A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4-5/2021 až  4-6/2021  boli  jednohlasne prijaté</w:t>
      </w:r>
    </w:p>
    <w:p w14:paraId="5879B490" w14:textId="77777777" w:rsidR="008A626F" w:rsidRDefault="008A626F" w:rsidP="008A626F">
      <w:pPr>
        <w:pStyle w:val="Standard"/>
      </w:pPr>
    </w:p>
    <w:p w14:paraId="5010CC02" w14:textId="77777777" w:rsidR="008A626F" w:rsidRDefault="008A626F" w:rsidP="008A626F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Neschvaľuje</w:t>
      </w:r>
    </w:p>
    <w:p w14:paraId="2F6F3E72" w14:textId="77777777" w:rsidR="008A626F" w:rsidRDefault="008A626F" w:rsidP="008A626F">
      <w:pPr>
        <w:pStyle w:val="Standard"/>
        <w:ind w:left="720"/>
        <w:rPr>
          <w:b/>
          <w:sz w:val="28"/>
          <w:szCs w:val="28"/>
        </w:rPr>
      </w:pPr>
    </w:p>
    <w:p w14:paraId="59BB6D76" w14:textId="77777777" w:rsidR="008A626F" w:rsidRDefault="008A626F" w:rsidP="008A6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4-7/2021</w:t>
      </w:r>
    </w:p>
    <w:p w14:paraId="06631DBD" w14:textId="77777777" w:rsidR="008A626F" w:rsidRDefault="008A626F" w:rsidP="008A626F">
      <w:pPr>
        <w:pStyle w:val="Standard"/>
        <w:numPr>
          <w:ilvl w:val="0"/>
          <w:numId w:val="3"/>
        </w:numPr>
      </w:pPr>
      <w:r>
        <w:t xml:space="preserve">Zámer predaja  pozemku pre rodinným domom č. 206 na ulici Závoz pre Miroslava Oláha, nakoľko v danej lokalite je úzka cesta a autá sa nemajú kde vyhýbať. </w:t>
      </w:r>
    </w:p>
    <w:p w14:paraId="23789548" w14:textId="77777777" w:rsidR="008A626F" w:rsidRDefault="008A626F" w:rsidP="008A626F">
      <w:pPr>
        <w:pStyle w:val="Standard"/>
        <w:ind w:left="720"/>
      </w:pPr>
    </w:p>
    <w:p w14:paraId="6403B8C8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5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 Čermák,  Krahulec,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D4B163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 0</w:t>
      </w:r>
    </w:p>
    <w:p w14:paraId="63A60FE9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: 0</w:t>
      </w:r>
    </w:p>
    <w:p w14:paraId="74BD3BAD" w14:textId="77777777" w:rsidR="008A626F" w:rsidRDefault="008A626F" w:rsidP="008A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 č.  4-7/2021   bolo  jednohlasne prijaté</w:t>
      </w:r>
    </w:p>
    <w:p w14:paraId="1AA75A7B" w14:textId="77777777" w:rsidR="008A626F" w:rsidRDefault="008A626F" w:rsidP="008A626F">
      <w:pPr>
        <w:rPr>
          <w:rFonts w:ascii="Times New Roman" w:hAnsi="Times New Roman" w:cs="Times New Roman"/>
          <w:sz w:val="24"/>
          <w:szCs w:val="24"/>
        </w:rPr>
      </w:pPr>
    </w:p>
    <w:p w14:paraId="2146D343" w14:textId="77777777" w:rsidR="008A626F" w:rsidRDefault="008A626F" w:rsidP="008A626F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Volí </w:t>
      </w:r>
    </w:p>
    <w:p w14:paraId="35237C1F" w14:textId="77777777" w:rsidR="008A626F" w:rsidRDefault="008A626F" w:rsidP="008A626F">
      <w:pPr>
        <w:rPr>
          <w:b/>
          <w:u w:val="single"/>
        </w:rPr>
      </w:pPr>
    </w:p>
    <w:p w14:paraId="2D5D6F61" w14:textId="77777777" w:rsidR="008A626F" w:rsidRDefault="008A626F" w:rsidP="008A626F">
      <w:pPr>
        <w:rPr>
          <w:b/>
          <w:u w:val="single"/>
        </w:rPr>
      </w:pPr>
      <w:r>
        <w:rPr>
          <w:b/>
          <w:u w:val="single"/>
        </w:rPr>
        <w:t>Uznesenie č. 4-8/2021</w:t>
      </w:r>
    </w:p>
    <w:p w14:paraId="7486A5F7" w14:textId="77777777" w:rsidR="008A626F" w:rsidRDefault="008A626F" w:rsidP="008A626F">
      <w:pPr>
        <w:pStyle w:val="Odsekzoznamu"/>
        <w:numPr>
          <w:ilvl w:val="0"/>
          <w:numId w:val="3"/>
        </w:numPr>
        <w:rPr>
          <w:bCs/>
        </w:rPr>
      </w:pPr>
      <w:r>
        <w:rPr>
          <w:bCs/>
        </w:rPr>
        <w:t xml:space="preserve">Ľudmilu </w:t>
      </w:r>
      <w:proofErr w:type="spellStart"/>
      <w:r>
        <w:rPr>
          <w:bCs/>
        </w:rPr>
        <w:t>Turčányiovú</w:t>
      </w:r>
      <w:proofErr w:type="spellEnd"/>
      <w:r>
        <w:rPr>
          <w:bCs/>
        </w:rPr>
        <w:t xml:space="preserve"> za prísediaceho na Okresný súd v Banskej Bystrici,  na volebné obdobie 2022-2026 </w:t>
      </w:r>
    </w:p>
    <w:p w14:paraId="6C99EABD" w14:textId="77777777" w:rsidR="008A626F" w:rsidRDefault="008A626F" w:rsidP="008A626F">
      <w:pPr>
        <w:pStyle w:val="Standard"/>
        <w:ind w:left="360"/>
        <w:rPr>
          <w:b/>
          <w:sz w:val="28"/>
          <w:szCs w:val="28"/>
        </w:rPr>
      </w:pPr>
    </w:p>
    <w:p w14:paraId="67CF5828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5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 Čermák,  Krahulec,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875EE58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 0</w:t>
      </w:r>
    </w:p>
    <w:p w14:paraId="7F456A73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: 0</w:t>
      </w:r>
    </w:p>
    <w:p w14:paraId="2511BEBB" w14:textId="77777777" w:rsidR="008A626F" w:rsidRDefault="008A626F" w:rsidP="008A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 č.  4-8/2021   bolo  jednohlasne prijaté</w:t>
      </w:r>
    </w:p>
    <w:p w14:paraId="34CED6A3" w14:textId="77777777" w:rsidR="008A626F" w:rsidRDefault="008A626F" w:rsidP="008A626F"/>
    <w:p w14:paraId="7E0D08B9" w14:textId="77777777" w:rsidR="008A626F" w:rsidRDefault="008A626F" w:rsidP="008A626F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Určuje</w:t>
      </w:r>
    </w:p>
    <w:p w14:paraId="5514956B" w14:textId="77777777" w:rsidR="008A626F" w:rsidRDefault="008A626F" w:rsidP="008A626F">
      <w:pPr>
        <w:pStyle w:val="Standard"/>
        <w:jc w:val="both"/>
        <w:rPr>
          <w:szCs w:val="12"/>
        </w:rPr>
      </w:pPr>
    </w:p>
    <w:p w14:paraId="11B51F96" w14:textId="77777777" w:rsidR="008A626F" w:rsidRDefault="008A626F" w:rsidP="008A626F">
      <w:pPr>
        <w:pStyle w:val="Standard"/>
        <w:rPr>
          <w:b/>
          <w:u w:val="single"/>
        </w:rPr>
      </w:pPr>
      <w:r>
        <w:rPr>
          <w:b/>
          <w:u w:val="single"/>
        </w:rPr>
        <w:t>Uznesenie č. 4-9/2021</w:t>
      </w:r>
    </w:p>
    <w:p w14:paraId="6C897EAD" w14:textId="77777777" w:rsidR="008A626F" w:rsidRDefault="008A626F" w:rsidP="008A626F">
      <w:pPr>
        <w:pStyle w:val="Standard"/>
      </w:pPr>
    </w:p>
    <w:p w14:paraId="71CDB419" w14:textId="77777777" w:rsidR="008A626F" w:rsidRDefault="008A626F" w:rsidP="008A626F">
      <w:pPr>
        <w:pStyle w:val="Standard"/>
        <w:numPr>
          <w:ilvl w:val="0"/>
          <w:numId w:val="7"/>
        </w:numPr>
      </w:pPr>
      <w:r>
        <w:t>Annu Mikulovú za zapisovateľa</w:t>
      </w:r>
    </w:p>
    <w:p w14:paraId="7B8309A8" w14:textId="77777777" w:rsidR="008A626F" w:rsidRDefault="008A626F" w:rsidP="008A626F">
      <w:pPr>
        <w:pStyle w:val="Standard"/>
        <w:numPr>
          <w:ilvl w:val="0"/>
          <w:numId w:val="2"/>
        </w:numPr>
      </w:pPr>
      <w:r>
        <w:t xml:space="preserve">Eriku </w:t>
      </w:r>
      <w:proofErr w:type="spellStart"/>
      <w:r>
        <w:t>Baboľovú</w:t>
      </w:r>
      <w:proofErr w:type="spellEnd"/>
      <w:r>
        <w:t xml:space="preserve">, Jozefa Baláža a Moniku </w:t>
      </w:r>
      <w:proofErr w:type="spellStart"/>
      <w:r>
        <w:t>Náčinovú</w:t>
      </w:r>
      <w:proofErr w:type="spellEnd"/>
      <w:r>
        <w:t xml:space="preserve"> za členov návrhovej komisie  </w:t>
      </w:r>
    </w:p>
    <w:p w14:paraId="6D16657E" w14:textId="77777777" w:rsidR="008A626F" w:rsidRDefault="008A626F" w:rsidP="008A626F">
      <w:pPr>
        <w:pStyle w:val="Standard"/>
        <w:numPr>
          <w:ilvl w:val="0"/>
          <w:numId w:val="2"/>
        </w:numPr>
      </w:pPr>
      <w:r>
        <w:t xml:space="preserve"> Miloša Čermáka a Romana Krahulca  za overovateľov zápisnice</w:t>
      </w:r>
    </w:p>
    <w:p w14:paraId="0F408F88" w14:textId="77777777" w:rsidR="008A626F" w:rsidRDefault="008A626F" w:rsidP="008A626F">
      <w:pPr>
        <w:pStyle w:val="Standard"/>
        <w:ind w:left="720"/>
      </w:pPr>
    </w:p>
    <w:p w14:paraId="3ACF1884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5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 Čermák,  Krahulec,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</w:p>
    <w:p w14:paraId="35EC5E10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 0</w:t>
      </w:r>
    </w:p>
    <w:p w14:paraId="47E16B0C" w14:textId="77777777" w:rsidR="008A626F" w:rsidRDefault="008A626F" w:rsidP="008A6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: 0</w:t>
      </w:r>
    </w:p>
    <w:p w14:paraId="2DD48008" w14:textId="77777777" w:rsidR="008A626F" w:rsidRDefault="008A626F" w:rsidP="008A626F">
      <w:pPr>
        <w:rPr>
          <w:rFonts w:ascii="Times New Roman" w:hAnsi="Times New Roman" w:cs="Times New Roman"/>
          <w:sz w:val="24"/>
          <w:szCs w:val="24"/>
        </w:rPr>
      </w:pPr>
    </w:p>
    <w:p w14:paraId="4C40701F" w14:textId="77777777" w:rsidR="008A626F" w:rsidRDefault="008A626F" w:rsidP="008A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 č.  4-9/2021 bolo  jednohlasne prijaté</w:t>
      </w:r>
    </w:p>
    <w:p w14:paraId="5F1A3E76" w14:textId="77777777" w:rsidR="008A626F" w:rsidRDefault="008A626F" w:rsidP="008A626F">
      <w:pPr>
        <w:pStyle w:val="Standard"/>
      </w:pPr>
    </w:p>
    <w:p w14:paraId="0CDB0F9C" w14:textId="77777777" w:rsidR="008A626F" w:rsidRDefault="008A626F" w:rsidP="008A626F">
      <w:pPr>
        <w:pStyle w:val="Standard"/>
      </w:pPr>
      <w:r>
        <w:t>Uznesenie podpísal starosta obce Ing. Marián Spišiak, dňa : 27.9.2021</w:t>
      </w:r>
    </w:p>
    <w:p w14:paraId="239AFB0E" w14:textId="77777777" w:rsidR="008F5429" w:rsidRDefault="008F5429"/>
    <w:sectPr w:rsidR="008F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A4"/>
    <w:multiLevelType w:val="multilevel"/>
    <w:tmpl w:val="D2628012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B5491C"/>
    <w:multiLevelType w:val="multilevel"/>
    <w:tmpl w:val="116CC6CC"/>
    <w:styleLink w:val="WWNum1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545926"/>
    <w:multiLevelType w:val="multilevel"/>
    <w:tmpl w:val="A9E0754C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787CF9"/>
    <w:multiLevelType w:val="multilevel"/>
    <w:tmpl w:val="469890B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6F"/>
    <w:rsid w:val="008A626F"/>
    <w:rsid w:val="008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3CEE"/>
  <w15:chartTrackingRefBased/>
  <w15:docId w15:val="{200EC943-D4A4-4533-AB8B-9D54E90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2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A62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Standard"/>
    <w:rsid w:val="008A626F"/>
    <w:pPr>
      <w:ind w:left="720"/>
    </w:pPr>
  </w:style>
  <w:style w:type="numbering" w:customStyle="1" w:styleId="WWNum1">
    <w:name w:val="WWNum1"/>
    <w:basedOn w:val="Bezzoznamu"/>
    <w:rsid w:val="008A626F"/>
    <w:pPr>
      <w:numPr>
        <w:numId w:val="1"/>
      </w:numPr>
    </w:pPr>
  </w:style>
  <w:style w:type="numbering" w:customStyle="1" w:styleId="WWNum2">
    <w:name w:val="WWNum2"/>
    <w:basedOn w:val="Bezzoznamu"/>
    <w:rsid w:val="008A626F"/>
    <w:pPr>
      <w:numPr>
        <w:numId w:val="2"/>
      </w:numPr>
    </w:pPr>
  </w:style>
  <w:style w:type="numbering" w:customStyle="1" w:styleId="WWNum4">
    <w:name w:val="WWNum4"/>
    <w:basedOn w:val="Bezzoznamu"/>
    <w:rsid w:val="008A626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dcterms:created xsi:type="dcterms:W3CDTF">2021-09-27T09:54:00Z</dcterms:created>
  <dcterms:modified xsi:type="dcterms:W3CDTF">2021-09-27T09:55:00Z</dcterms:modified>
</cp:coreProperties>
</file>