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7DF5" w:rsidRPr="00A7171A" w:rsidRDefault="004401BF" w:rsidP="00A717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171A">
        <w:rPr>
          <w:rFonts w:ascii="Times New Roman" w:hAnsi="Times New Roman" w:cs="Times New Roman"/>
          <w:sz w:val="24"/>
          <w:szCs w:val="24"/>
        </w:rPr>
        <w:t>Omša pri prameni</w:t>
      </w:r>
    </w:p>
    <w:p w:rsidR="000D56AA" w:rsidRPr="00A7171A" w:rsidRDefault="000D56AA" w:rsidP="00A717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171A">
        <w:rPr>
          <w:rFonts w:ascii="Times New Roman" w:hAnsi="Times New Roman" w:cs="Times New Roman"/>
          <w:sz w:val="24"/>
          <w:szCs w:val="24"/>
        </w:rPr>
        <w:t xml:space="preserve">V sobotu 3. júna sme sa znova po roku stretli v Kazimieri pri prameni pátra Mateja. Približne 40 veriacich si našlo medzi svojimi povinnosťami čas a zúčastnili sa svätej omše, ktorú  odslúžil nás kňaz Radko Bujdoš. Uprostred krásnej prírody sme si pripomenuli, že máme za čo ďakovať a tiež sme si spomenuli na tých, ktorí už nie sú medzi nami.  </w:t>
      </w:r>
      <w:r w:rsidR="004521B0" w:rsidRPr="00A7171A">
        <w:rPr>
          <w:rFonts w:ascii="Times New Roman" w:hAnsi="Times New Roman" w:cs="Times New Roman"/>
          <w:sz w:val="24"/>
          <w:szCs w:val="24"/>
        </w:rPr>
        <w:t>Jedným z nich bol aj Ero Dlhoš, ktorý prostredníctvom urbárskeho spoločenstva sprístupnil toto pekné miesto pri vode nám všetkým.</w:t>
      </w:r>
      <w:r w:rsidR="00A7171A" w:rsidRPr="00A7171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171A" w:rsidRDefault="00A7171A" w:rsidP="00A7171A">
      <w:pPr>
        <w:spacing w:after="0"/>
        <w:jc w:val="both"/>
      </w:pPr>
      <w:r w:rsidRPr="00A7171A">
        <w:rPr>
          <w:rFonts w:ascii="Times New Roman" w:hAnsi="Times New Roman" w:cs="Times New Roman"/>
          <w:sz w:val="24"/>
          <w:szCs w:val="24"/>
        </w:rPr>
        <w:t>Ľ. T</w:t>
      </w:r>
      <w:bookmarkStart w:id="0" w:name="_GoBack"/>
      <w:bookmarkEnd w:id="0"/>
      <w:r w:rsidRPr="00A7171A">
        <w:rPr>
          <w:rFonts w:ascii="Times New Roman" w:hAnsi="Times New Roman" w:cs="Times New Roman"/>
          <w:sz w:val="24"/>
          <w:szCs w:val="24"/>
        </w:rPr>
        <w:t>určányiová</w:t>
      </w:r>
    </w:p>
    <w:sectPr w:rsidR="00A717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1BF"/>
    <w:rsid w:val="000D56AA"/>
    <w:rsid w:val="004401BF"/>
    <w:rsid w:val="004521B0"/>
    <w:rsid w:val="00A7171A"/>
    <w:rsid w:val="00FA7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56093D-3CEE-4609-8D67-DEAB3CE45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MO SR</Company>
  <LinksUpToDate>false</LinksUpToDate>
  <CharactersWithSpaces>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 Turcanyiova</dc:creator>
  <cp:keywords/>
  <dc:description/>
  <cp:lastModifiedBy>Ludmila Turcanyiova</cp:lastModifiedBy>
  <cp:revision>3</cp:revision>
  <dcterms:created xsi:type="dcterms:W3CDTF">2023-06-06T07:15:00Z</dcterms:created>
  <dcterms:modified xsi:type="dcterms:W3CDTF">2023-06-07T11:33:00Z</dcterms:modified>
</cp:coreProperties>
</file>