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A2" w:rsidRDefault="00BA31A2" w:rsidP="00BA31A2">
      <w:pPr>
        <w:pStyle w:val="Prosttext"/>
        <w:jc w:val="center"/>
        <w:rPr>
          <w:b/>
          <w:sz w:val="36"/>
        </w:rPr>
      </w:pPr>
      <w:r>
        <w:rPr>
          <w:b/>
          <w:sz w:val="36"/>
        </w:rPr>
        <w:t>Obec Riečka</w:t>
      </w:r>
    </w:p>
    <w:p w:rsidR="00BA31A2" w:rsidRDefault="00BA31A2" w:rsidP="00BA31A2">
      <w:pPr>
        <w:pStyle w:val="Prosttext"/>
        <w:jc w:val="center"/>
        <w:rPr>
          <w:sz w:val="28"/>
        </w:rPr>
      </w:pPr>
      <w:r>
        <w:rPr>
          <w:sz w:val="28"/>
        </w:rPr>
        <w:t>okres Banská Bystrica</w:t>
      </w:r>
    </w:p>
    <w:p w:rsidR="00BA31A2" w:rsidRDefault="00BA31A2" w:rsidP="00BA31A2">
      <w:pPr>
        <w:pStyle w:val="Prosttext"/>
        <w:jc w:val="center"/>
        <w:rPr>
          <w:sz w:val="28"/>
        </w:rPr>
      </w:pPr>
      <w:r>
        <w:rPr>
          <w:sz w:val="28"/>
        </w:rPr>
        <w:t>stavebný úrad</w:t>
      </w:r>
    </w:p>
    <w:p w:rsidR="00BA31A2" w:rsidRPr="00BA31A2" w:rsidRDefault="00BA31A2" w:rsidP="00BA31A2">
      <w:pPr>
        <w:pStyle w:val="Prosttext"/>
      </w:pPr>
      <w:r>
        <w:t>--------------------------------------------------------------–––––––––––––</w:t>
      </w:r>
    </w:p>
    <w:p w:rsidR="00BA31A2" w:rsidRDefault="00BA31A2" w:rsidP="00BA31A2">
      <w:pPr>
        <w:pStyle w:val="Prosttext"/>
        <w:rPr>
          <w:sz w:val="24"/>
        </w:rPr>
      </w:pPr>
      <w:r>
        <w:rPr>
          <w:sz w:val="24"/>
        </w:rPr>
        <w:t xml:space="preserve">číslo : </w:t>
      </w:r>
      <w:proofErr w:type="spellStart"/>
      <w:r>
        <w:rPr>
          <w:sz w:val="24"/>
        </w:rPr>
        <w:t>Oc.Ú</w:t>
      </w:r>
      <w:proofErr w:type="spellEnd"/>
      <w:r>
        <w:rPr>
          <w:sz w:val="24"/>
        </w:rPr>
        <w:t>.- 134/2018/PM                 Riečka</w:t>
      </w:r>
    </w:p>
    <w:p w:rsidR="00BA31A2" w:rsidRDefault="00BA31A2" w:rsidP="00BA31A2">
      <w:pPr>
        <w:pStyle w:val="Prosttext"/>
        <w:rPr>
          <w:sz w:val="24"/>
        </w:rPr>
      </w:pPr>
      <w:r>
        <w:rPr>
          <w:sz w:val="24"/>
        </w:rPr>
        <w:t xml:space="preserve">Vybavuje : PhDr. </w:t>
      </w:r>
      <w:proofErr w:type="spellStart"/>
      <w:r>
        <w:rPr>
          <w:sz w:val="24"/>
        </w:rPr>
        <w:t>Paučo</w:t>
      </w:r>
      <w:proofErr w:type="spellEnd"/>
      <w:r>
        <w:rPr>
          <w:sz w:val="24"/>
        </w:rPr>
        <w:t xml:space="preserve">                     dňa 28.08.2018</w:t>
      </w:r>
    </w:p>
    <w:p w:rsidR="00BA31A2" w:rsidRDefault="00BA31A2" w:rsidP="00BA31A2">
      <w:pPr>
        <w:pStyle w:val="Prosttext"/>
        <w:rPr>
          <w:sz w:val="24"/>
        </w:rPr>
      </w:pPr>
    </w:p>
    <w:p w:rsidR="00BA31A2" w:rsidRDefault="00BA31A2" w:rsidP="00BA31A2">
      <w:pPr>
        <w:pStyle w:val="Prosttext"/>
        <w:rPr>
          <w:sz w:val="24"/>
        </w:rPr>
      </w:pPr>
    </w:p>
    <w:p w:rsidR="00BA31A2" w:rsidRPr="00BA31A2" w:rsidRDefault="00BA31A2" w:rsidP="00BA31A2">
      <w:pPr>
        <w:tabs>
          <w:tab w:val="right" w:pos="0"/>
        </w:tabs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 E R E J N Á  V Y H L Á Š K A</w:t>
      </w:r>
    </w:p>
    <w:p w:rsidR="00BA31A2" w:rsidRDefault="00BA31A2" w:rsidP="00BA31A2">
      <w:pPr>
        <w:pStyle w:val="Prosttext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O Z N Á M E N I E</w:t>
      </w:r>
    </w:p>
    <w:p w:rsidR="00BA31A2" w:rsidRDefault="00BA31A2" w:rsidP="00BA31A2">
      <w:pPr>
        <w:pStyle w:val="Prosttext"/>
        <w:rPr>
          <w:rFonts w:cs="Courier New"/>
          <w:b/>
          <w:sz w:val="28"/>
          <w:szCs w:val="28"/>
        </w:rPr>
      </w:pPr>
    </w:p>
    <w:p w:rsidR="00BA31A2" w:rsidRDefault="00BA31A2" w:rsidP="00BA31A2">
      <w:pPr>
        <w:pStyle w:val="Prosttext"/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O ZAČATÍ ÚZEMNÉHO KONANIA A UPUSTENIE OD ÚSTNEHO POJEDNÁVANIA</w:t>
      </w:r>
    </w:p>
    <w:p w:rsidR="00BA31A2" w:rsidRDefault="00BA31A2" w:rsidP="00BA31A2">
      <w:pPr>
        <w:pStyle w:val="Prosttext"/>
        <w:jc w:val="both"/>
        <w:rPr>
          <w:sz w:val="24"/>
        </w:rPr>
      </w:pP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Navrhovatelia, Peter </w:t>
      </w:r>
      <w:proofErr w:type="spellStart"/>
      <w:r>
        <w:rPr>
          <w:sz w:val="24"/>
          <w:szCs w:val="24"/>
        </w:rPr>
        <w:t>Petráň</w:t>
      </w:r>
      <w:proofErr w:type="spellEnd"/>
      <w:r>
        <w:rPr>
          <w:sz w:val="24"/>
          <w:szCs w:val="24"/>
        </w:rPr>
        <w:t xml:space="preserve"> a Oľga </w:t>
      </w:r>
      <w:proofErr w:type="spellStart"/>
      <w:r>
        <w:rPr>
          <w:sz w:val="24"/>
          <w:szCs w:val="24"/>
        </w:rPr>
        <w:t>Petráňová</w:t>
      </w:r>
      <w:proofErr w:type="spellEnd"/>
      <w:r>
        <w:rPr>
          <w:sz w:val="24"/>
          <w:szCs w:val="24"/>
        </w:rPr>
        <w:t xml:space="preserve">,  Riečka, 974 01 (ďalej len </w:t>
      </w:r>
      <w:r>
        <w:rPr>
          <w:b/>
          <w:sz w:val="24"/>
          <w:szCs w:val="24"/>
        </w:rPr>
        <w:t>„</w:t>
      </w:r>
      <w:r>
        <w:rPr>
          <w:sz w:val="24"/>
          <w:szCs w:val="24"/>
        </w:rPr>
        <w:t>navrhovatelia</w:t>
      </w:r>
      <w:r>
        <w:rPr>
          <w:rFonts w:cs="Courier New"/>
          <w:sz w:val="24"/>
          <w:szCs w:val="24"/>
        </w:rPr>
        <w:t>"</w:t>
      </w:r>
      <w:r>
        <w:rPr>
          <w:sz w:val="24"/>
          <w:szCs w:val="24"/>
        </w:rPr>
        <w:t xml:space="preserve">) podali dňa 20.08.2018 návrh na vydanie územného rozhodnutia o umiestnení stavby </w:t>
      </w: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</w:p>
    <w:p w:rsidR="00BA31A2" w:rsidRDefault="00BA31A2" w:rsidP="00BA31A2">
      <w:pPr>
        <w:pStyle w:val="Prost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 ČOV a kanalizačná prípojka „</w:t>
      </w:r>
    </w:p>
    <w:p w:rsidR="00BA31A2" w:rsidRDefault="00BA31A2" w:rsidP="00BA31A2">
      <w:pPr>
        <w:pStyle w:val="Prosttext"/>
        <w:jc w:val="center"/>
        <w:rPr>
          <w:b/>
          <w:sz w:val="28"/>
          <w:szCs w:val="28"/>
        </w:rPr>
      </w:pPr>
    </w:p>
    <w:p w:rsidR="00BA31A2" w:rsidRDefault="00BA31A2" w:rsidP="00BA31A2">
      <w:pPr>
        <w:tabs>
          <w:tab w:val="left" w:pos="0"/>
          <w:tab w:val="left" w:pos="1418"/>
        </w:tabs>
        <w:ind w:right="-92"/>
        <w:jc w:val="both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  <w:szCs w:val="24"/>
        </w:rPr>
        <w:t xml:space="preserve">na pozemkoch parcelné čísla KN-C 1225/56, 1225/55, 1308, 1063/36 </w:t>
      </w:r>
      <w:proofErr w:type="spellStart"/>
      <w:r>
        <w:rPr>
          <w:rFonts w:ascii="Courier New" w:hAnsi="Courier New" w:cs="Courier New"/>
          <w:sz w:val="24"/>
        </w:rPr>
        <w:t>k.ú</w:t>
      </w:r>
      <w:proofErr w:type="spellEnd"/>
      <w:r>
        <w:rPr>
          <w:rFonts w:ascii="Courier New" w:hAnsi="Courier New" w:cs="Courier New"/>
          <w:sz w:val="24"/>
        </w:rPr>
        <w:t>. Riečka.</w:t>
      </w:r>
    </w:p>
    <w:p w:rsidR="00BA31A2" w:rsidRDefault="00BA31A2" w:rsidP="00BA31A2">
      <w:pPr>
        <w:tabs>
          <w:tab w:val="left" w:pos="0"/>
          <w:tab w:val="left" w:pos="1418"/>
        </w:tabs>
        <w:ind w:right="-92"/>
        <w:jc w:val="both"/>
        <w:rPr>
          <w:rFonts w:ascii="Courier New" w:hAnsi="Courier New" w:cs="Courier New"/>
          <w:sz w:val="24"/>
        </w:rPr>
      </w:pPr>
    </w:p>
    <w:p w:rsidR="00BA31A2" w:rsidRDefault="00BA31A2" w:rsidP="00BA31A2">
      <w:pPr>
        <w:tabs>
          <w:tab w:val="left" w:pos="0"/>
          <w:tab w:val="left" w:pos="1418"/>
        </w:tabs>
        <w:ind w:right="-9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Uvedeným dňom bolo začaté územné konanie.</w:t>
      </w:r>
    </w:p>
    <w:p w:rsidR="00BA31A2" w:rsidRDefault="00BA31A2" w:rsidP="00BA31A2">
      <w:pPr>
        <w:pStyle w:val="Prosttext"/>
        <w:jc w:val="both"/>
        <w:rPr>
          <w:b/>
          <w:sz w:val="24"/>
          <w:szCs w:val="24"/>
          <w:u w:val="single"/>
        </w:rPr>
      </w:pP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Stavba obsahuje</w:t>
      </w:r>
      <w:r>
        <w:rPr>
          <w:sz w:val="24"/>
          <w:szCs w:val="24"/>
        </w:rPr>
        <w:t>:</w:t>
      </w: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</w:p>
    <w:p w:rsidR="00BA31A2" w:rsidRDefault="00BA31A2" w:rsidP="00BA31A2">
      <w:pPr>
        <w:pStyle w:val="Prosttext"/>
        <w:jc w:val="both"/>
        <w:rPr>
          <w:sz w:val="24"/>
        </w:rPr>
      </w:pPr>
      <w:r>
        <w:rPr>
          <w:sz w:val="24"/>
        </w:rPr>
        <w:t xml:space="preserve">Popis stavby: Jedná sa o stavbu „ ČOV a kanalizačná prípojka </w:t>
      </w:r>
      <w:r>
        <w:rPr>
          <w:rFonts w:cs="Courier New"/>
          <w:sz w:val="24"/>
        </w:rPr>
        <w:t>"</w:t>
      </w:r>
      <w:r>
        <w:rPr>
          <w:rFonts w:cs="Courier New"/>
          <w:sz w:val="24"/>
          <w:szCs w:val="24"/>
        </w:rPr>
        <w:t>.</w:t>
      </w:r>
      <w:r>
        <w:rPr>
          <w:sz w:val="24"/>
        </w:rPr>
        <w:t xml:space="preserve"> Stavba bude osadená podľa PD vypracovaného Ing. Stanislav Hlavatý číslo oprávnenia 0499*A2 z 05/2017. </w:t>
      </w:r>
    </w:p>
    <w:p w:rsidR="00BA31A2" w:rsidRDefault="00BA31A2" w:rsidP="00BA31A2">
      <w:pPr>
        <w:pStyle w:val="Prosttext"/>
        <w:rPr>
          <w:sz w:val="24"/>
        </w:rPr>
      </w:pPr>
    </w:p>
    <w:p w:rsidR="00BA31A2" w:rsidRDefault="00BA31A2" w:rsidP="00BA31A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Jedná sa o vybudovanie novej domovej ČOV a kanalizačnej prípojky  </w:t>
      </w:r>
      <w:r w:rsidRPr="00C54D4D">
        <w:rPr>
          <w:rFonts w:ascii="Courier New" w:hAnsi="Courier New" w:cs="Courier New"/>
          <w:sz w:val="24"/>
          <w:szCs w:val="24"/>
        </w:rPr>
        <w:t xml:space="preserve">pre stavebníka Peter </w:t>
      </w:r>
      <w:proofErr w:type="spellStart"/>
      <w:r w:rsidRPr="00C54D4D">
        <w:rPr>
          <w:rFonts w:ascii="Courier New" w:hAnsi="Courier New" w:cs="Courier New"/>
          <w:sz w:val="24"/>
          <w:szCs w:val="24"/>
        </w:rPr>
        <w:t>Petráň</w:t>
      </w:r>
      <w:proofErr w:type="spellEnd"/>
      <w:r w:rsidRPr="00C54D4D">
        <w:rPr>
          <w:rFonts w:ascii="Courier New" w:hAnsi="Courier New" w:cs="Courier New"/>
          <w:sz w:val="24"/>
          <w:szCs w:val="24"/>
        </w:rPr>
        <w:t xml:space="preserve"> a Oľga </w:t>
      </w:r>
      <w:proofErr w:type="spellStart"/>
      <w:r w:rsidRPr="00C54D4D">
        <w:rPr>
          <w:rFonts w:ascii="Courier New" w:hAnsi="Courier New" w:cs="Courier New"/>
          <w:sz w:val="24"/>
          <w:szCs w:val="24"/>
        </w:rPr>
        <w:t>Krnáčová</w:t>
      </w:r>
      <w:proofErr w:type="spellEnd"/>
      <w:r w:rsidRPr="00C54D4D">
        <w:rPr>
          <w:rFonts w:ascii="Courier New" w:hAnsi="Courier New" w:cs="Courier New"/>
          <w:sz w:val="24"/>
          <w:szCs w:val="24"/>
        </w:rPr>
        <w:t xml:space="preserve">, Riečka </w:t>
      </w:r>
    </w:p>
    <w:p w:rsidR="00BA31A2" w:rsidRPr="009B3311" w:rsidRDefault="00BA31A2" w:rsidP="00BA31A2">
      <w:pPr>
        <w:jc w:val="both"/>
        <w:rPr>
          <w:rFonts w:ascii="Courier New" w:hAnsi="Courier New" w:cs="Courier New"/>
          <w:sz w:val="24"/>
          <w:szCs w:val="24"/>
        </w:rPr>
      </w:pPr>
    </w:p>
    <w:p w:rsidR="00BA31A2" w:rsidRDefault="00BA31A2" w:rsidP="00BA31A2">
      <w:pPr>
        <w:jc w:val="both"/>
        <w:rPr>
          <w:rFonts w:ascii="Courier New" w:hAnsi="Courier New" w:cs="Courier New"/>
          <w:sz w:val="24"/>
          <w:szCs w:val="24"/>
        </w:rPr>
      </w:pPr>
    </w:p>
    <w:p w:rsidR="00BA31A2" w:rsidRDefault="00BA31A2" w:rsidP="00BA31A2">
      <w:pPr>
        <w:pStyle w:val="Prosttext"/>
        <w:jc w:val="both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Nová ČOV bude umiestnená na pôvodne povolenej stavbe žumpy v zlúčenom územnom a stavebnom konaní a vydanom stavebnom povolení obce Riečka pod číslom </w:t>
      </w:r>
      <w:proofErr w:type="spellStart"/>
      <w:r>
        <w:rPr>
          <w:rFonts w:cs="Courier New"/>
          <w:sz w:val="24"/>
          <w:szCs w:val="24"/>
        </w:rPr>
        <w:t>oc.ú</w:t>
      </w:r>
      <w:proofErr w:type="spellEnd"/>
      <w:r>
        <w:rPr>
          <w:rFonts w:cs="Courier New"/>
          <w:sz w:val="24"/>
          <w:szCs w:val="24"/>
        </w:rPr>
        <w:t xml:space="preserve">.- 28/2017/PM zo dňa 27.04.2017, ktoré je právoplatné a vykonateľné. Jedná sa o zmenu stavby žumpy na ČOV a </w:t>
      </w:r>
      <w:proofErr w:type="spellStart"/>
      <w:r>
        <w:rPr>
          <w:rFonts w:cs="Courier New"/>
          <w:sz w:val="24"/>
          <w:szCs w:val="24"/>
        </w:rPr>
        <w:t>novonavrhovanú</w:t>
      </w:r>
      <w:proofErr w:type="spellEnd"/>
      <w:r>
        <w:rPr>
          <w:rFonts w:cs="Courier New"/>
          <w:sz w:val="24"/>
          <w:szCs w:val="24"/>
        </w:rPr>
        <w:t xml:space="preserve"> kanalizačnú prípojku o dĺžke 12,50 m. </w:t>
      </w:r>
    </w:p>
    <w:p w:rsidR="00BA31A2" w:rsidRDefault="00BA31A2" w:rsidP="00BA31A2">
      <w:pPr>
        <w:jc w:val="both"/>
        <w:rPr>
          <w:rFonts w:ascii="Courier New" w:hAnsi="Courier New" w:cs="Courier New"/>
          <w:sz w:val="24"/>
          <w:szCs w:val="24"/>
        </w:rPr>
      </w:pPr>
    </w:p>
    <w:p w:rsidR="00BA31A2" w:rsidRDefault="00BA31A2" w:rsidP="00BA31A2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Čistiareň odpadových vôd bude slúžiť na čistenie splaškových </w:t>
      </w:r>
      <w:r w:rsidRPr="00E676D3">
        <w:rPr>
          <w:rFonts w:ascii="Courier New" w:hAnsi="Courier New" w:cs="Courier New"/>
          <w:sz w:val="24"/>
          <w:szCs w:val="24"/>
        </w:rPr>
        <w:t xml:space="preserve">odpadových vôd z novostavby rodinného domu (RD) stavebníka Peter </w:t>
      </w:r>
      <w:proofErr w:type="spellStart"/>
      <w:r w:rsidRPr="00E676D3">
        <w:rPr>
          <w:rFonts w:ascii="Courier New" w:hAnsi="Courier New" w:cs="Courier New"/>
          <w:sz w:val="24"/>
          <w:szCs w:val="24"/>
        </w:rPr>
        <w:t>Petráň</w:t>
      </w:r>
      <w:proofErr w:type="spellEnd"/>
      <w:r w:rsidRPr="00E676D3">
        <w:rPr>
          <w:rFonts w:ascii="Courier New" w:hAnsi="Courier New" w:cs="Courier New"/>
          <w:sz w:val="24"/>
          <w:szCs w:val="24"/>
        </w:rPr>
        <w:t xml:space="preserve"> a Oľga </w:t>
      </w:r>
      <w:proofErr w:type="spellStart"/>
      <w:r>
        <w:rPr>
          <w:rFonts w:ascii="Courier New" w:hAnsi="Courier New" w:cs="Courier New"/>
          <w:sz w:val="24"/>
          <w:szCs w:val="24"/>
        </w:rPr>
        <w:t>Petráňová</w:t>
      </w:r>
      <w:proofErr w:type="spellEnd"/>
      <w:r w:rsidRPr="00E676D3">
        <w:rPr>
          <w:rFonts w:ascii="Courier New" w:hAnsi="Courier New" w:cs="Courier New"/>
          <w:sz w:val="24"/>
          <w:szCs w:val="24"/>
        </w:rPr>
        <w:t xml:space="preserve">. Pôvodne bolo navrhované odvádzať splaškové </w:t>
      </w:r>
    </w:p>
    <w:p w:rsidR="00BA31A2" w:rsidRDefault="00BA31A2" w:rsidP="00BA31A2">
      <w:pPr>
        <w:jc w:val="both"/>
        <w:rPr>
          <w:rFonts w:ascii="Courier New" w:hAnsi="Courier New" w:cs="Courier New"/>
          <w:sz w:val="24"/>
          <w:szCs w:val="24"/>
        </w:rPr>
      </w:pPr>
    </w:p>
    <w:p w:rsidR="00BA31A2" w:rsidRDefault="00BA31A2" w:rsidP="00BA31A2">
      <w:pPr>
        <w:jc w:val="both"/>
        <w:rPr>
          <w:rFonts w:ascii="Courier New" w:hAnsi="Courier New" w:cs="Courier New"/>
          <w:sz w:val="24"/>
          <w:szCs w:val="24"/>
        </w:rPr>
      </w:pPr>
    </w:p>
    <w:p w:rsidR="00BA31A2" w:rsidRDefault="00BA31A2" w:rsidP="00BA31A2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- 2 -</w:t>
      </w:r>
    </w:p>
    <w:p w:rsidR="00BA31A2" w:rsidRDefault="00BA31A2" w:rsidP="00BA31A2">
      <w:pPr>
        <w:jc w:val="both"/>
        <w:rPr>
          <w:rFonts w:ascii="Courier New" w:hAnsi="Courier New" w:cs="Courier New"/>
          <w:sz w:val="24"/>
          <w:szCs w:val="24"/>
        </w:rPr>
      </w:pPr>
    </w:p>
    <w:p w:rsidR="00BA31A2" w:rsidRDefault="00BA31A2" w:rsidP="00BA31A2">
      <w:pPr>
        <w:jc w:val="both"/>
        <w:rPr>
          <w:rFonts w:ascii="Courier New" w:hAnsi="Courier New" w:cs="Courier New"/>
          <w:sz w:val="24"/>
          <w:szCs w:val="24"/>
        </w:rPr>
      </w:pPr>
    </w:p>
    <w:p w:rsidR="00BA31A2" w:rsidRDefault="00BA31A2" w:rsidP="00BA31A2">
      <w:pPr>
        <w:jc w:val="both"/>
        <w:rPr>
          <w:rFonts w:ascii="Courier New" w:hAnsi="Courier New" w:cs="Courier New"/>
          <w:sz w:val="24"/>
          <w:szCs w:val="24"/>
        </w:rPr>
      </w:pPr>
      <w:r w:rsidRPr="00E676D3">
        <w:rPr>
          <w:rFonts w:ascii="Courier New" w:hAnsi="Courier New" w:cs="Courier New"/>
          <w:sz w:val="24"/>
          <w:szCs w:val="24"/>
        </w:rPr>
        <w:t>vody</w:t>
      </w:r>
      <w:r>
        <w:rPr>
          <w:rFonts w:ascii="Courier New" w:hAnsi="Courier New" w:cs="Courier New"/>
          <w:sz w:val="24"/>
          <w:szCs w:val="24"/>
        </w:rPr>
        <w:t xml:space="preserve"> z navrhovaného RD do železobetónovej nepriepustnej žumpy. Žumpa sa realizovať nebude a bude nahradená ČOV. </w:t>
      </w:r>
    </w:p>
    <w:p w:rsidR="00BA31A2" w:rsidRPr="00326D38" w:rsidRDefault="00BA31A2" w:rsidP="00BA31A2">
      <w:pPr>
        <w:jc w:val="both"/>
        <w:rPr>
          <w:rFonts w:ascii="Courier New" w:hAnsi="Courier New" w:cs="Courier New"/>
          <w:sz w:val="24"/>
          <w:szCs w:val="24"/>
        </w:rPr>
      </w:pPr>
      <w:r w:rsidRPr="00326D38">
        <w:rPr>
          <w:rFonts w:ascii="Courier New" w:hAnsi="Courier New" w:cs="Courier New"/>
          <w:sz w:val="24"/>
          <w:szCs w:val="24"/>
        </w:rPr>
        <w:t xml:space="preserve">Splaškové odpadové vody z rodinného domu </w:t>
      </w:r>
      <w:r>
        <w:rPr>
          <w:rFonts w:ascii="Courier New" w:hAnsi="Courier New" w:cs="Courier New"/>
          <w:sz w:val="24"/>
          <w:szCs w:val="24"/>
        </w:rPr>
        <w:t xml:space="preserve">boli odvedené do nepriepustnej žumpy, ktorá bude nahradená ČOV. </w:t>
      </w:r>
      <w:r w:rsidRPr="00326D38">
        <w:rPr>
          <w:rFonts w:ascii="Courier New" w:hAnsi="Courier New" w:cs="Courier New"/>
          <w:sz w:val="24"/>
          <w:szCs w:val="24"/>
        </w:rPr>
        <w:t>Splaškové odpadové vody z rodinného domu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E676D3">
        <w:rPr>
          <w:rFonts w:ascii="Courier New" w:hAnsi="Courier New" w:cs="Courier New"/>
          <w:sz w:val="24"/>
          <w:szCs w:val="24"/>
        </w:rPr>
        <w:t>sa</w:t>
      </w:r>
      <w:r w:rsidRPr="00326D38">
        <w:rPr>
          <w:rFonts w:ascii="Courier New" w:hAnsi="Courier New" w:cs="Courier New"/>
          <w:sz w:val="24"/>
          <w:szCs w:val="24"/>
        </w:rPr>
        <w:t xml:space="preserve"> zvedú navrhovanou splaškovou kanalizáciou z PVC rúr D 160 mm do navrhovanej </w:t>
      </w:r>
      <w:r>
        <w:rPr>
          <w:rFonts w:ascii="Courier New" w:hAnsi="Courier New" w:cs="Courier New"/>
          <w:sz w:val="24"/>
          <w:szCs w:val="24"/>
        </w:rPr>
        <w:t>Č</w:t>
      </w:r>
      <w:r w:rsidRPr="00326D38">
        <w:rPr>
          <w:rFonts w:ascii="Courier New" w:hAnsi="Courier New" w:cs="Courier New"/>
          <w:sz w:val="24"/>
          <w:szCs w:val="24"/>
        </w:rPr>
        <w:t xml:space="preserve">OV, ktorá sa vybuduje na pozemku investora pred rodinným domom. Navrhované potrubie splaškových vôd sa napojí na navrhované potrubie vnútornej kanalizácie PVC DN 125 mm </w:t>
      </w:r>
      <w:r>
        <w:rPr>
          <w:rFonts w:ascii="Courier New" w:hAnsi="Courier New" w:cs="Courier New"/>
          <w:sz w:val="24"/>
          <w:szCs w:val="24"/>
        </w:rPr>
        <w:t>0</w:t>
      </w:r>
      <w:r w:rsidRPr="00326D38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 xml:space="preserve">,00 </w:t>
      </w:r>
      <w:r w:rsidRPr="00326D38">
        <w:rPr>
          <w:rFonts w:ascii="Courier New" w:hAnsi="Courier New" w:cs="Courier New"/>
          <w:sz w:val="24"/>
          <w:szCs w:val="24"/>
        </w:rPr>
        <w:t xml:space="preserve">m od steny rodinného domu. Vyčistené vody z </w:t>
      </w:r>
      <w:r>
        <w:rPr>
          <w:rFonts w:ascii="Courier New" w:hAnsi="Courier New" w:cs="Courier New"/>
          <w:sz w:val="24"/>
          <w:szCs w:val="24"/>
        </w:rPr>
        <w:t>Č</w:t>
      </w:r>
      <w:r w:rsidRPr="00326D38">
        <w:rPr>
          <w:rFonts w:ascii="Courier New" w:hAnsi="Courier New" w:cs="Courier New"/>
          <w:sz w:val="24"/>
          <w:szCs w:val="24"/>
        </w:rPr>
        <w:t xml:space="preserve">OV sa odvedú PVC potrubím D 160 mm do potoka Riečanka, ktorý preteká popred rodinný dom. Potrubie začína v km 0,00 zaústením do neupraveného brehu potoka Riečanka. Od km 0,00 je trasa potrubia vedená popod miestnu komunikáciu na pozemok investor kde v km 0,0095 sa vybuduje domová </w:t>
      </w:r>
      <w:r>
        <w:rPr>
          <w:rFonts w:ascii="Courier New" w:hAnsi="Courier New" w:cs="Courier New"/>
          <w:sz w:val="24"/>
          <w:szCs w:val="24"/>
        </w:rPr>
        <w:t>Č</w:t>
      </w:r>
      <w:r w:rsidRPr="00326D38">
        <w:rPr>
          <w:rFonts w:ascii="Courier New" w:hAnsi="Courier New" w:cs="Courier New"/>
          <w:sz w:val="24"/>
          <w:szCs w:val="24"/>
        </w:rPr>
        <w:t>OV. Následne potrubie pokračuje k rodinnému domu až po km 0,0125, kde je potrubie ukončené napojením na vnútorný rozvod kanalizácie Navrhnuté je potrubie PVC D 160 mm. Celková dĺžka potrubia je 12,5 m.</w:t>
      </w:r>
    </w:p>
    <w:p w:rsidR="00BA31A2" w:rsidRDefault="00BA31A2" w:rsidP="00BA31A2">
      <w:pPr>
        <w:rPr>
          <w:rFonts w:ascii="Courier New" w:hAnsi="Courier New" w:cs="Courier New"/>
          <w:b/>
          <w:sz w:val="24"/>
          <w:szCs w:val="24"/>
        </w:rPr>
      </w:pPr>
    </w:p>
    <w:p w:rsidR="00BA31A2" w:rsidRPr="00326D38" w:rsidRDefault="00BA31A2" w:rsidP="00BA31A2">
      <w:pPr>
        <w:rPr>
          <w:rFonts w:ascii="Courier New" w:eastAsia="Courier New" w:hAnsi="Courier New" w:cs="Courier New"/>
          <w:b/>
          <w:sz w:val="24"/>
          <w:szCs w:val="24"/>
        </w:rPr>
      </w:pPr>
      <w:r w:rsidRPr="00E676D3">
        <w:rPr>
          <w:rFonts w:ascii="Courier New" w:eastAsia="Courier New" w:hAnsi="Courier New" w:cs="Courier New"/>
          <w:sz w:val="24"/>
          <w:szCs w:val="24"/>
          <w:u w:val="single"/>
        </w:rPr>
        <w:t>Uloženie el. kábla</w:t>
      </w:r>
      <w:r>
        <w:rPr>
          <w:rFonts w:ascii="Courier New" w:eastAsia="Courier New" w:hAnsi="Courier New" w:cs="Courier New"/>
          <w:b/>
          <w:sz w:val="24"/>
          <w:szCs w:val="24"/>
        </w:rPr>
        <w:t xml:space="preserve"> </w:t>
      </w:r>
      <w:r w:rsidRPr="00326D38">
        <w:rPr>
          <w:rFonts w:ascii="Courier New" w:eastAsia="Courier New" w:hAnsi="Courier New" w:cs="Courier New"/>
          <w:b/>
          <w:sz w:val="24"/>
          <w:szCs w:val="24"/>
        </w:rPr>
        <w:t xml:space="preserve">: </w:t>
      </w:r>
    </w:p>
    <w:p w:rsidR="00BA31A2" w:rsidRPr="00326D38" w:rsidRDefault="00BA31A2" w:rsidP="00BA31A2">
      <w:pPr>
        <w:rPr>
          <w:rFonts w:ascii="Courier New" w:hAnsi="Courier New" w:cs="Courier New"/>
          <w:sz w:val="24"/>
          <w:szCs w:val="24"/>
        </w:rPr>
      </w:pPr>
      <w:r w:rsidRPr="00326D38">
        <w:rPr>
          <w:rFonts w:ascii="Courier New" w:hAnsi="Courier New" w:cs="Courier New"/>
          <w:sz w:val="24"/>
          <w:szCs w:val="24"/>
        </w:rPr>
        <w:t>K dúchadlu sa privedie elektrický kábel CYKY 3C x 2,5 mm. Kábel bude uložený v samostatnej ryhe š. 350 mm a hĺbky 800 mm. Kábel sa uloží do pieskového lôžka hr. 200 mm. V hĺbke 400 mm pod terénom sa do ryhy osadí výstražná PVC fólia š.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26D38">
        <w:rPr>
          <w:rFonts w:ascii="Courier New" w:hAnsi="Courier New" w:cs="Courier New"/>
          <w:sz w:val="24"/>
          <w:szCs w:val="24"/>
        </w:rPr>
        <w:t>330 mm.</w:t>
      </w:r>
    </w:p>
    <w:p w:rsidR="00BA31A2" w:rsidRDefault="00BA31A2" w:rsidP="00BA31A2">
      <w:pPr>
        <w:rPr>
          <w:rFonts w:ascii="Courier New" w:hAnsi="Courier New" w:cs="Courier New"/>
          <w:b/>
          <w:sz w:val="24"/>
          <w:szCs w:val="24"/>
        </w:rPr>
      </w:pPr>
    </w:p>
    <w:p w:rsidR="00BA31A2" w:rsidRPr="00326D38" w:rsidRDefault="00BA31A2" w:rsidP="00BA31A2">
      <w:pPr>
        <w:rPr>
          <w:rFonts w:ascii="Courier New" w:hAnsi="Courier New" w:cs="Courier New"/>
          <w:b/>
          <w:sz w:val="24"/>
          <w:szCs w:val="24"/>
        </w:rPr>
      </w:pPr>
      <w:r w:rsidRPr="00E676D3">
        <w:rPr>
          <w:rFonts w:ascii="Courier New" w:hAnsi="Courier New" w:cs="Courier New"/>
          <w:sz w:val="24"/>
          <w:szCs w:val="24"/>
          <w:u w:val="single"/>
        </w:rPr>
        <w:t>Domová ČOV typ AQUATEC AT6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326D38">
        <w:rPr>
          <w:rFonts w:ascii="Courier New" w:hAnsi="Courier New" w:cs="Courier New"/>
          <w:b/>
          <w:sz w:val="24"/>
          <w:szCs w:val="24"/>
        </w:rPr>
        <w:t>:</w:t>
      </w:r>
    </w:p>
    <w:p w:rsidR="00BA31A2" w:rsidRDefault="00BA31A2" w:rsidP="00BA31A2">
      <w:pPr>
        <w:rPr>
          <w:rFonts w:ascii="Courier New" w:hAnsi="Courier New" w:cs="Courier New"/>
          <w:sz w:val="24"/>
          <w:szCs w:val="24"/>
        </w:rPr>
      </w:pPr>
      <w:r w:rsidRPr="00326D38">
        <w:rPr>
          <w:rFonts w:ascii="Courier New" w:hAnsi="Courier New" w:cs="Courier New"/>
          <w:sz w:val="24"/>
          <w:szCs w:val="24"/>
        </w:rPr>
        <w:t>Na čistenie splaškových odpadových vôd sa vybuduje typová domová ČOV - AQUATEC AT6.</w:t>
      </w: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</w:p>
    <w:p w:rsidR="00BA31A2" w:rsidRPr="0049433F" w:rsidRDefault="00BA31A2" w:rsidP="00BA31A2">
      <w:pPr>
        <w:pStyle w:val="Prosttext"/>
        <w:jc w:val="both"/>
        <w:rPr>
          <w:sz w:val="24"/>
        </w:rPr>
      </w:pPr>
      <w:r w:rsidRPr="0049433F">
        <w:rPr>
          <w:sz w:val="24"/>
        </w:rPr>
        <w:t>Stavba</w:t>
      </w:r>
      <w:r>
        <w:rPr>
          <w:sz w:val="24"/>
        </w:rPr>
        <w:t xml:space="preserve"> „ ČOV a kanalizačná prípojka </w:t>
      </w:r>
      <w:r>
        <w:rPr>
          <w:rFonts w:cs="Courier New"/>
          <w:sz w:val="24"/>
        </w:rPr>
        <w:t>"</w:t>
      </w:r>
      <w:r>
        <w:rPr>
          <w:rFonts w:cs="Courier New"/>
          <w:sz w:val="24"/>
          <w:szCs w:val="24"/>
        </w:rPr>
        <w:t>.</w:t>
      </w:r>
      <w:r>
        <w:rPr>
          <w:sz w:val="24"/>
        </w:rPr>
        <w:t xml:space="preserve"> Stavba bude osadená podľa PD vypracovaného Ing. Stanislav Hlavatý číslo oprávnenia 0499*A2 z 05/2017 </w:t>
      </w:r>
      <w:r w:rsidRPr="0049433F">
        <w:rPr>
          <w:sz w:val="24"/>
        </w:rPr>
        <w:t xml:space="preserve">na pozemku parcelné číslo </w:t>
      </w:r>
      <w:r>
        <w:rPr>
          <w:rFonts w:cs="Courier New"/>
          <w:sz w:val="24"/>
          <w:szCs w:val="24"/>
        </w:rPr>
        <w:t xml:space="preserve">KN-C 1225/56, 1225/55, 1308, 1063/36 </w:t>
      </w:r>
      <w:r w:rsidRPr="0049433F">
        <w:rPr>
          <w:sz w:val="24"/>
        </w:rPr>
        <w:t>v </w:t>
      </w:r>
      <w:proofErr w:type="spellStart"/>
      <w:r w:rsidRPr="0049433F">
        <w:rPr>
          <w:sz w:val="24"/>
        </w:rPr>
        <w:t>k.ú</w:t>
      </w:r>
      <w:proofErr w:type="spellEnd"/>
      <w:r w:rsidRPr="0049433F">
        <w:rPr>
          <w:sz w:val="24"/>
        </w:rPr>
        <w:t xml:space="preserve">. </w:t>
      </w:r>
      <w:r>
        <w:rPr>
          <w:sz w:val="24"/>
        </w:rPr>
        <w:t>Riečka.</w:t>
      </w:r>
    </w:p>
    <w:p w:rsidR="00BA31A2" w:rsidRPr="009450A9" w:rsidRDefault="00BA31A2" w:rsidP="00BA31A2">
      <w:pPr>
        <w:pStyle w:val="Prosttext"/>
        <w:rPr>
          <w:sz w:val="24"/>
        </w:rPr>
      </w:pPr>
      <w:r>
        <w:rPr>
          <w:sz w:val="24"/>
        </w:rPr>
        <w:t xml:space="preserve">   </w:t>
      </w: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Stavebný úrad oznamuje začatie konania o umiestnení stavby v zmysle § 36 ods. 4 stavebného zákona v spojení s ustanovením    § 26 správneho poriadku formou verejnej vyhlášky.</w:t>
      </w: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Riečka, ako stavebný úrad príslušný podľa § 117 ods. 1 </w:t>
      </w:r>
      <w:r>
        <w:rPr>
          <w:sz w:val="24"/>
        </w:rPr>
        <w:t xml:space="preserve">zákona č. 50/76 Zb. v úplnom znení o územnom plánovaní a stavebnom poriadku /stavebný zákon/ v znení neskorších predpisov, v súlade s ustanovením § 36 stavebného zákona v znení noviel oznamuje začatie územného konania dotknutým orgánom a organizáciám, ako aj známym účastníkom konania </w:t>
      </w:r>
      <w:r>
        <w:rPr>
          <w:sz w:val="24"/>
          <w:szCs w:val="24"/>
        </w:rPr>
        <w:t xml:space="preserve">a keďže sú stavebnému úradu dobre známe pomery staveniska žiadosť poskytuje dostatočný podklad pre posúdenie navrhovanej stavby, upúšťa sa podľa § 36 ods. 2 stavebného zákona v znení noviel od ústneho pojednávania a miestneho zisťovania. </w:t>
      </w:r>
    </w:p>
    <w:p w:rsidR="00BA31A2" w:rsidRDefault="00BA31A2" w:rsidP="00BA31A2">
      <w:pPr>
        <w:pStyle w:val="Prosttext"/>
        <w:jc w:val="both"/>
        <w:rPr>
          <w:b/>
          <w:sz w:val="24"/>
          <w:szCs w:val="24"/>
        </w:rPr>
      </w:pPr>
    </w:p>
    <w:p w:rsidR="00BA31A2" w:rsidRPr="00E676D3" w:rsidRDefault="00BA31A2" w:rsidP="00BA31A2">
      <w:pPr>
        <w:pStyle w:val="Prosttext"/>
        <w:jc w:val="center"/>
        <w:rPr>
          <w:sz w:val="24"/>
          <w:szCs w:val="24"/>
        </w:rPr>
      </w:pPr>
      <w:r w:rsidRPr="00E676D3">
        <w:rPr>
          <w:sz w:val="24"/>
          <w:szCs w:val="24"/>
        </w:rPr>
        <w:t>- 3 -</w:t>
      </w:r>
    </w:p>
    <w:p w:rsidR="00BA31A2" w:rsidRDefault="00BA31A2" w:rsidP="00BA31A2">
      <w:pPr>
        <w:pStyle w:val="Prosttext"/>
        <w:jc w:val="both"/>
        <w:rPr>
          <w:b/>
          <w:sz w:val="24"/>
          <w:szCs w:val="24"/>
        </w:rPr>
      </w:pP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Účastníci územného konania môžu svoje námietky a pripomienky podať do </w:t>
      </w:r>
      <w:r>
        <w:rPr>
          <w:b/>
          <w:sz w:val="24"/>
          <w:szCs w:val="24"/>
        </w:rPr>
        <w:t>10 pracovných dní odo dňa doručenia oznámenia</w:t>
      </w:r>
      <w:r>
        <w:rPr>
          <w:sz w:val="24"/>
          <w:szCs w:val="24"/>
        </w:rPr>
        <w:t xml:space="preserve">, inak sa na ne nebude prihliadať. V rovnakej lehote oznámia svoje stanoviská </w:t>
      </w:r>
      <w:r>
        <w:rPr>
          <w:sz w:val="24"/>
        </w:rPr>
        <w:t>dotknuté orgány a organizácie.</w:t>
      </w:r>
    </w:p>
    <w:p w:rsidR="00BA31A2" w:rsidRDefault="00BA31A2" w:rsidP="00BA31A2">
      <w:pPr>
        <w:pStyle w:val="Zkladntext"/>
        <w:ind w:right="141"/>
        <w:jc w:val="both"/>
        <w:rPr>
          <w:rFonts w:ascii="Courier New" w:hAnsi="Courier New" w:cs="Courier New"/>
          <w:sz w:val="24"/>
        </w:rPr>
      </w:pPr>
    </w:p>
    <w:p w:rsidR="00BA31A2" w:rsidRDefault="00BA31A2" w:rsidP="00BA31A2">
      <w:pPr>
        <w:pStyle w:val="Zkladntext"/>
        <w:ind w:right="141"/>
        <w:jc w:val="both"/>
        <w:rPr>
          <w:rFonts w:ascii="Courier New" w:hAnsi="Courier New"/>
          <w:sz w:val="24"/>
        </w:rPr>
      </w:pPr>
      <w:r>
        <w:rPr>
          <w:rFonts w:ascii="Courier New" w:hAnsi="Courier New" w:cs="Courier New"/>
          <w:sz w:val="24"/>
        </w:rPr>
        <w:t>Účastníci konania môžu nahliadnuť do podkladov rozhodnutia</w:t>
      </w:r>
      <w:r>
        <w:rPr>
          <w:rFonts w:ascii="Courier New" w:hAnsi="Courier New"/>
          <w:sz w:val="24"/>
        </w:rPr>
        <w:t xml:space="preserve"> na Obecnom úrade Riečka, detašované pracovisko Partizánska č. 81, Banská Bystrica v pondelok od 08,00 hod. do 10,00 hod. a stredu od 14,00 hod. do 16,00 hod. </w:t>
      </w:r>
      <w:proofErr w:type="spellStart"/>
      <w:r>
        <w:rPr>
          <w:rFonts w:ascii="Courier New" w:hAnsi="Courier New"/>
          <w:sz w:val="24"/>
        </w:rPr>
        <w:t>t.č</w:t>
      </w:r>
      <w:proofErr w:type="spellEnd"/>
      <w:r>
        <w:rPr>
          <w:rFonts w:ascii="Courier New" w:hAnsi="Courier New"/>
          <w:sz w:val="24"/>
        </w:rPr>
        <w:t xml:space="preserve">. 048/4145336. </w:t>
      </w: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</w:p>
    <w:p w:rsidR="00BA31A2" w:rsidRDefault="00BA31A2" w:rsidP="00BA31A2">
      <w:pPr>
        <w:pStyle w:val="Prosttext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Poučenie</w:t>
      </w:r>
      <w:r>
        <w:rPr>
          <w:b/>
          <w:sz w:val="24"/>
          <w:szCs w:val="24"/>
        </w:rPr>
        <w:t>:</w:t>
      </w:r>
    </w:p>
    <w:p w:rsidR="00BA31A2" w:rsidRDefault="00BA31A2" w:rsidP="00BA31A2">
      <w:pPr>
        <w:pStyle w:val="Prosttext"/>
        <w:jc w:val="both"/>
        <w:rPr>
          <w:b/>
          <w:sz w:val="24"/>
          <w:szCs w:val="24"/>
        </w:rPr>
      </w:pPr>
    </w:p>
    <w:p w:rsidR="00BA31A2" w:rsidRDefault="00BA31A2" w:rsidP="00BA31A2">
      <w:pPr>
        <w:pStyle w:val="Prosttext"/>
        <w:jc w:val="both"/>
        <w:rPr>
          <w:sz w:val="24"/>
        </w:rPr>
      </w:pPr>
      <w:r>
        <w:rPr>
          <w:sz w:val="24"/>
        </w:rPr>
        <w:t>Účastníci konania sa môžu pred vydaním rozhodnutia vyjadriť k jeho podkladom, prípadne navrhnúť ich doplnenie.</w:t>
      </w: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V odvolacom konaní sa neprihliada na námietky a pripomienky, ktoré neboli uplatnené v prvostupňovom konaní v určenej lehote, hoci uplatnené mohli byť.</w:t>
      </w: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</w:p>
    <w:p w:rsidR="00BA31A2" w:rsidRDefault="00BA31A2" w:rsidP="00BA31A2">
      <w:pPr>
        <w:pStyle w:val="Prosttext"/>
        <w:jc w:val="both"/>
        <w:rPr>
          <w:sz w:val="24"/>
          <w:szCs w:val="24"/>
        </w:rPr>
      </w:pPr>
      <w:r>
        <w:rPr>
          <w:sz w:val="24"/>
          <w:szCs w:val="24"/>
        </w:rPr>
        <w:t>Ak sa niektorý účastník konania nechá v konaní zastupovať, musí jeho zástupca predložiť plnú moc s overeným podpisom toho účastníka konania, ktorý sa nechal zastupovať.</w:t>
      </w:r>
    </w:p>
    <w:p w:rsidR="00BA31A2" w:rsidRDefault="00BA31A2" w:rsidP="00BA31A2">
      <w:pPr>
        <w:pStyle w:val="Prosttext"/>
        <w:rPr>
          <w:sz w:val="24"/>
        </w:rPr>
      </w:pPr>
    </w:p>
    <w:p w:rsidR="00BA31A2" w:rsidRDefault="00BA31A2" w:rsidP="00BA31A2">
      <w:pPr>
        <w:pStyle w:val="Prosttext"/>
        <w:rPr>
          <w:sz w:val="24"/>
        </w:rPr>
      </w:pPr>
    </w:p>
    <w:p w:rsidR="00BA31A2" w:rsidRDefault="00BA31A2" w:rsidP="00BA31A2">
      <w:pPr>
        <w:pStyle w:val="Prosttext"/>
        <w:rPr>
          <w:sz w:val="24"/>
        </w:rPr>
      </w:pPr>
      <w:r>
        <w:rPr>
          <w:sz w:val="24"/>
        </w:rPr>
        <w:t xml:space="preserve">                                    Ing. Marián  S p i š i a k</w:t>
      </w:r>
    </w:p>
    <w:p w:rsidR="00BA31A2" w:rsidRDefault="00BA31A2" w:rsidP="00BA31A2">
      <w:pPr>
        <w:pStyle w:val="Prosttext"/>
        <w:rPr>
          <w:sz w:val="24"/>
        </w:rPr>
      </w:pPr>
      <w:r>
        <w:rPr>
          <w:sz w:val="24"/>
        </w:rPr>
        <w:t xml:space="preserve">                                               starosta obce</w:t>
      </w:r>
    </w:p>
    <w:p w:rsidR="00BA31A2" w:rsidRDefault="00BA31A2" w:rsidP="00BA31A2">
      <w:pPr>
        <w:pStyle w:val="Prosttext"/>
        <w:rPr>
          <w:sz w:val="24"/>
          <w:u w:val="single"/>
        </w:rPr>
      </w:pPr>
    </w:p>
    <w:p w:rsidR="000E7DC0" w:rsidRDefault="000E7DC0"/>
    <w:sectPr w:rsidR="000E7DC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1A2"/>
    <w:rsid w:val="000E7DC0"/>
    <w:rsid w:val="008D1288"/>
    <w:rsid w:val="00BA31A2"/>
    <w:rsid w:val="00C2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BA31A2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BA31A2"/>
    <w:rPr>
      <w:rFonts w:ascii="Courier New" w:eastAsia="Times New Roman" w:hAnsi="Courier New" w:cs="Times New Roman"/>
      <w:sz w:val="20"/>
      <w:szCs w:val="20"/>
      <w:lang w:eastAsia="sk-SK"/>
    </w:rPr>
  </w:style>
  <w:style w:type="paragraph" w:styleId="Zkladntext">
    <w:name w:val="Body Text"/>
    <w:basedOn w:val="Normln"/>
    <w:link w:val="ZkladntextChar"/>
    <w:unhideWhenUsed/>
    <w:rsid w:val="00BA31A2"/>
    <w:pPr>
      <w:ind w:right="-142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BA31A2"/>
    <w:rPr>
      <w:rFonts w:ascii="Times New Roman" w:eastAsia="Times New Roman" w:hAnsi="Times New Roman" w:cs="Times New Roman"/>
      <w:sz w:val="28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1</cp:revision>
  <dcterms:created xsi:type="dcterms:W3CDTF">2018-09-03T07:39:00Z</dcterms:created>
  <dcterms:modified xsi:type="dcterms:W3CDTF">2018-09-03T07:47:00Z</dcterms:modified>
</cp:coreProperties>
</file>